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2CB" w:rsidRPr="009D66F6" w:rsidRDefault="007772CB" w:rsidP="007772CB">
      <w:pPr>
        <w:spacing w:after="0"/>
        <w:jc w:val="center"/>
        <w:rPr>
          <w:rFonts w:asciiTheme="majorBidi" w:hAnsiTheme="majorBidi" w:cstheme="majorBidi"/>
          <w:b/>
          <w:bCs/>
          <w:szCs w:val="22"/>
          <w:u w:val="single"/>
        </w:rPr>
      </w:pPr>
      <w:r w:rsidRPr="009D66F6">
        <w:rPr>
          <w:rFonts w:asciiTheme="majorBidi" w:hAnsiTheme="majorBidi" w:cstheme="majorBidi" w:hint="cs"/>
          <w:b/>
          <w:bCs/>
          <w:szCs w:val="22"/>
          <w:u w:val="single"/>
          <w:cs/>
        </w:rPr>
        <w:t>ภาษีที่ดินและสิ่งปลูกสร้าง</w:t>
      </w:r>
    </w:p>
    <w:p w:rsidR="00AB6CD2" w:rsidRPr="009D66F6" w:rsidRDefault="007772CB" w:rsidP="007772CB">
      <w:pPr>
        <w:spacing w:after="0"/>
        <w:jc w:val="thaiDistribute"/>
        <w:rPr>
          <w:rFonts w:asciiTheme="majorBidi" w:hAnsiTheme="majorBidi" w:cstheme="majorBidi"/>
          <w:szCs w:val="22"/>
        </w:rPr>
      </w:pPr>
      <w:r w:rsidRPr="009D66F6">
        <w:rPr>
          <w:rFonts w:asciiTheme="majorBidi" w:hAnsiTheme="majorBidi" w:cstheme="majorBidi"/>
          <w:b/>
          <w:bCs/>
          <w:szCs w:val="22"/>
          <w:u w:val="single"/>
          <w:cs/>
        </w:rPr>
        <w:t xml:space="preserve">ภาษีที่ดินและสิ่งปลูกสร้าง </w:t>
      </w:r>
      <w:r w:rsidRPr="009D66F6">
        <w:rPr>
          <w:rFonts w:asciiTheme="majorBidi" w:hAnsiTheme="majorBidi" w:cstheme="majorBidi"/>
          <w:szCs w:val="22"/>
          <w:cs/>
        </w:rPr>
        <w:t>หมายถึง ภาษี</w:t>
      </w:r>
      <w:r w:rsidRPr="009D66F6">
        <w:rPr>
          <w:rFonts w:asciiTheme="majorBidi" w:hAnsiTheme="majorBidi" w:cstheme="majorBidi" w:hint="cs"/>
          <w:szCs w:val="22"/>
          <w:cs/>
        </w:rPr>
        <w:t>ที่จัดเก็บ</w:t>
      </w:r>
      <w:r w:rsidRPr="009D66F6">
        <w:rPr>
          <w:rFonts w:asciiTheme="majorBidi" w:hAnsiTheme="majorBidi" w:cstheme="majorBidi"/>
          <w:szCs w:val="22"/>
          <w:cs/>
        </w:rPr>
        <w:t xml:space="preserve"> จาก</w:t>
      </w:r>
      <w:r w:rsidR="00AB6CD2" w:rsidRPr="009D66F6">
        <w:rPr>
          <w:rFonts w:asciiTheme="majorBidi" w:hAnsiTheme="majorBidi" w:cstheme="majorBidi" w:hint="cs"/>
          <w:szCs w:val="22"/>
          <w:cs/>
        </w:rPr>
        <w:t>เจ้าของ</w:t>
      </w:r>
      <w:r w:rsidRPr="009D66F6">
        <w:rPr>
          <w:rFonts w:asciiTheme="majorBidi" w:hAnsiTheme="majorBidi" w:cstheme="majorBidi"/>
          <w:szCs w:val="22"/>
          <w:cs/>
        </w:rPr>
        <w:t>ที่ดินและสิ่งปลูกสร้าง</w:t>
      </w:r>
      <w:r w:rsidR="00AB6CD2" w:rsidRPr="009D66F6">
        <w:rPr>
          <w:rFonts w:asciiTheme="majorBidi" w:hAnsiTheme="majorBidi" w:cstheme="majorBidi" w:hint="cs"/>
          <w:szCs w:val="22"/>
          <w:cs/>
        </w:rPr>
        <w:t xml:space="preserve">นั้น </w:t>
      </w:r>
    </w:p>
    <w:p w:rsidR="00AB6CD2" w:rsidRPr="009D66F6" w:rsidRDefault="00AB6CD2" w:rsidP="007772CB">
      <w:pPr>
        <w:spacing w:after="0"/>
        <w:jc w:val="thaiDistribute"/>
        <w:rPr>
          <w:rFonts w:asciiTheme="majorBidi" w:hAnsiTheme="majorBidi" w:cstheme="majorBidi"/>
          <w:szCs w:val="22"/>
        </w:rPr>
      </w:pPr>
      <w:r w:rsidRPr="009D66F6">
        <w:rPr>
          <w:rFonts w:asciiTheme="majorBidi" w:hAnsiTheme="majorBidi" w:cstheme="majorBidi" w:hint="cs"/>
          <w:b/>
          <w:bCs/>
          <w:szCs w:val="22"/>
          <w:u w:val="single"/>
          <w:cs/>
        </w:rPr>
        <w:t>ที่ดิน</w:t>
      </w:r>
      <w:r w:rsidRPr="009D66F6">
        <w:rPr>
          <w:rFonts w:asciiTheme="majorBidi" w:hAnsiTheme="majorBidi" w:cstheme="majorBidi" w:hint="cs"/>
          <w:szCs w:val="22"/>
          <w:cs/>
        </w:rPr>
        <w:t xml:space="preserve"> หมายความว่า พื้นดิน และรวมถึงพื้นที่ที่เป็นภูเขาหรือที่มีน้ำด้วยแต่ไม่รวมถึงแม่น้ำและทะเล</w:t>
      </w:r>
    </w:p>
    <w:p w:rsidR="004D7BEB" w:rsidRPr="009D66F6" w:rsidRDefault="007772CB" w:rsidP="007772CB">
      <w:pPr>
        <w:spacing w:after="0"/>
        <w:jc w:val="thaiDistribute"/>
        <w:rPr>
          <w:rFonts w:asciiTheme="majorBidi" w:hAnsiTheme="majorBidi" w:cstheme="majorBidi"/>
          <w:szCs w:val="22"/>
        </w:rPr>
      </w:pPr>
      <w:r w:rsidRPr="009D66F6">
        <w:rPr>
          <w:rFonts w:asciiTheme="majorBidi" w:hAnsiTheme="majorBidi" w:cstheme="majorBidi"/>
          <w:b/>
          <w:bCs/>
          <w:szCs w:val="22"/>
          <w:u w:val="single"/>
          <w:cs/>
        </w:rPr>
        <w:t>สิ่งปลูกสร้าง</w:t>
      </w:r>
      <w:r w:rsidRPr="009D66F6">
        <w:rPr>
          <w:rFonts w:asciiTheme="majorBidi" w:hAnsiTheme="majorBidi" w:cstheme="majorBidi"/>
          <w:szCs w:val="22"/>
          <w:cs/>
        </w:rPr>
        <w:t xml:space="preserve"> </w:t>
      </w:r>
      <w:r w:rsidR="00AB6CD2" w:rsidRPr="009D66F6">
        <w:rPr>
          <w:rFonts w:asciiTheme="majorBidi" w:hAnsiTheme="majorBidi" w:cstheme="majorBidi" w:hint="cs"/>
          <w:szCs w:val="22"/>
          <w:cs/>
        </w:rPr>
        <w:t xml:space="preserve">หมายความว่า </w:t>
      </w:r>
      <w:r w:rsidRPr="009D66F6">
        <w:rPr>
          <w:rFonts w:asciiTheme="majorBidi" w:hAnsiTheme="majorBidi" w:cstheme="majorBidi"/>
          <w:szCs w:val="22"/>
          <w:cs/>
        </w:rPr>
        <w:t>โรงเรือน อาคาร ตึก หรือสิ่งปลูกสร้างอย่างอื่นที่บุคคล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อาจเข้าอยู่อาศัยหรือใช้สอยได้ หรือใช้เป็นที่เก็บสินค้าหรือประกอบการอุตสาหกรรมหรือพาณิชยก</w:t>
      </w:r>
      <w:proofErr w:type="spellStart"/>
      <w:r w:rsidRPr="009D66F6">
        <w:rPr>
          <w:rFonts w:asciiTheme="majorBidi" w:hAnsiTheme="majorBidi" w:cstheme="majorBidi"/>
          <w:szCs w:val="22"/>
          <w:cs/>
        </w:rPr>
        <w:t>รรม</w:t>
      </w:r>
      <w:proofErr w:type="spellEnd"/>
      <w:r w:rsidRPr="009D66F6">
        <w:rPr>
          <w:rFonts w:asciiTheme="majorBidi" w:hAnsiTheme="majorBidi" w:cstheme="majorBidi"/>
          <w:szCs w:val="22"/>
          <w:cs/>
        </w:rPr>
        <w:t xml:space="preserve"> และ</w:t>
      </w:r>
      <w:r w:rsidR="00AB6CD2" w:rsidRPr="009D66F6">
        <w:rPr>
          <w:rFonts w:asciiTheme="majorBidi" w:hAnsiTheme="majorBidi" w:cstheme="majorBidi" w:hint="cs"/>
          <w:szCs w:val="22"/>
          <w:cs/>
        </w:rPr>
        <w:t>หมายความรวมถึง</w:t>
      </w:r>
      <w:r w:rsidRPr="009D66F6">
        <w:rPr>
          <w:rFonts w:asciiTheme="majorBidi" w:hAnsiTheme="majorBidi" w:cstheme="majorBidi"/>
          <w:szCs w:val="22"/>
          <w:cs/>
        </w:rPr>
        <w:t>ห้องชุด</w:t>
      </w:r>
      <w:r w:rsidR="00AB6CD2" w:rsidRPr="009D66F6">
        <w:rPr>
          <w:rFonts w:asciiTheme="majorBidi" w:hAnsiTheme="majorBidi" w:cstheme="majorBidi" w:hint="cs"/>
          <w:szCs w:val="22"/>
          <w:cs/>
        </w:rPr>
        <w:t>ตามกฎหมายว่าด้วยอาคารชุดที่ได้ออกหนังสือแสดงกรรมสิทธิ์ห้องชุดแล้วเช่นคอนโด</w:t>
      </w:r>
      <w:r w:rsidR="004D7BEB" w:rsidRPr="009D66F6">
        <w:rPr>
          <w:rFonts w:asciiTheme="majorBidi" w:hAnsiTheme="majorBidi" w:cstheme="majorBidi" w:hint="cs"/>
          <w:szCs w:val="22"/>
          <w:cs/>
        </w:rPr>
        <w:t xml:space="preserve">/อาคารชุด </w:t>
      </w:r>
      <w:r w:rsidRPr="009D66F6">
        <w:rPr>
          <w:rFonts w:asciiTheme="majorBidi" w:hAnsiTheme="majorBidi" w:cstheme="majorBidi"/>
          <w:szCs w:val="22"/>
          <w:cs/>
        </w:rPr>
        <w:t>หรือแพ ที่ใช้อยู่อาศัยหรือมีไว้เพื่อหาผลประโยชน์</w:t>
      </w:r>
      <w:r w:rsidR="004D7BEB" w:rsidRPr="009D66F6">
        <w:rPr>
          <w:rFonts w:asciiTheme="majorBidi" w:hAnsiTheme="majorBidi" w:cstheme="majorBidi"/>
          <w:szCs w:val="22"/>
          <w:cs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ภาษีที่จัดเก</w:t>
      </w:r>
      <w:r w:rsidR="004D7BEB" w:rsidRPr="009D66F6">
        <w:rPr>
          <w:rFonts w:asciiTheme="majorBidi" w:hAnsiTheme="majorBidi" w:cstheme="majorBidi"/>
          <w:szCs w:val="22"/>
          <w:cs/>
        </w:rPr>
        <w:t xml:space="preserve">็บได้ให้เป็นรายได้ของ </w:t>
      </w:r>
      <w:proofErr w:type="spellStart"/>
      <w:r w:rsidR="004D7BEB" w:rsidRPr="009D66F6">
        <w:rPr>
          <w:rFonts w:asciiTheme="majorBidi" w:hAnsiTheme="majorBidi" w:cstheme="majorBidi"/>
          <w:szCs w:val="22"/>
          <w:cs/>
        </w:rPr>
        <w:t>อปท</w:t>
      </w:r>
      <w:proofErr w:type="spellEnd"/>
      <w:r w:rsidR="004D7BEB" w:rsidRPr="009D66F6">
        <w:rPr>
          <w:rFonts w:asciiTheme="majorBidi" w:hAnsiTheme="majorBidi" w:cstheme="majorBidi"/>
          <w:szCs w:val="22"/>
          <w:cs/>
        </w:rPr>
        <w:t>. และก</w:t>
      </w:r>
      <w:r w:rsidR="004D7BEB"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หนดใ</w:t>
      </w:r>
      <w:r w:rsidR="004D7BEB" w:rsidRPr="009D66F6">
        <w:rPr>
          <w:rFonts w:asciiTheme="majorBidi" w:hAnsiTheme="majorBidi" w:cstheme="majorBidi"/>
          <w:szCs w:val="22"/>
          <w:cs/>
        </w:rPr>
        <w:t>ห้ยกเลิ</w:t>
      </w:r>
      <w:r w:rsidR="004D7BEB" w:rsidRPr="009D66F6">
        <w:rPr>
          <w:rFonts w:asciiTheme="majorBidi" w:hAnsiTheme="majorBidi" w:cstheme="majorBidi" w:hint="cs"/>
          <w:szCs w:val="22"/>
          <w:cs/>
        </w:rPr>
        <w:t xml:space="preserve">ก </w:t>
      </w:r>
      <w:r w:rsidRPr="009D66F6">
        <w:rPr>
          <w:rFonts w:asciiTheme="majorBidi" w:hAnsiTheme="majorBidi" w:cstheme="majorBidi"/>
          <w:szCs w:val="22"/>
          <w:cs/>
        </w:rPr>
        <w:t xml:space="preserve"> </w:t>
      </w:r>
      <w:proofErr w:type="spellStart"/>
      <w:r w:rsidRPr="009D66F6">
        <w:rPr>
          <w:rFonts w:asciiTheme="majorBidi" w:hAnsiTheme="majorBidi" w:cstheme="majorBidi"/>
          <w:szCs w:val="22"/>
          <w:cs/>
        </w:rPr>
        <w:t>พรบ</w:t>
      </w:r>
      <w:proofErr w:type="spellEnd"/>
      <w:r w:rsidRPr="009D66F6">
        <w:rPr>
          <w:rFonts w:asciiTheme="majorBidi" w:hAnsiTheme="majorBidi" w:cstheme="majorBidi"/>
          <w:szCs w:val="22"/>
          <w:cs/>
        </w:rPr>
        <w:t xml:space="preserve">.ภาษีโรงเรือนและที่ดิน </w:t>
      </w:r>
      <w:r w:rsidR="004D7BEB" w:rsidRPr="009D66F6">
        <w:rPr>
          <w:rFonts w:asciiTheme="majorBidi" w:hAnsiTheme="majorBidi" w:cstheme="majorBidi" w:hint="cs"/>
          <w:szCs w:val="22"/>
          <w:cs/>
        </w:rPr>
        <w:t>และ</w:t>
      </w:r>
      <w:proofErr w:type="spellStart"/>
      <w:r w:rsidR="004D7BEB" w:rsidRPr="009D66F6">
        <w:rPr>
          <w:rFonts w:asciiTheme="majorBidi" w:hAnsiTheme="majorBidi" w:cstheme="majorBidi"/>
          <w:szCs w:val="22"/>
          <w:cs/>
        </w:rPr>
        <w:t>พรบ</w:t>
      </w:r>
      <w:proofErr w:type="spellEnd"/>
      <w:r w:rsidR="004D7BEB" w:rsidRPr="009D66F6">
        <w:rPr>
          <w:rFonts w:asciiTheme="majorBidi" w:hAnsiTheme="majorBidi" w:cstheme="majorBidi"/>
          <w:szCs w:val="22"/>
          <w:cs/>
        </w:rPr>
        <w:t>.ภาษีบ</w:t>
      </w:r>
      <w:r w:rsidR="004D7BEB"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รุงท้องที่</w:t>
      </w:r>
      <w:r w:rsidRPr="009D66F6">
        <w:rPr>
          <w:rFonts w:asciiTheme="majorBidi" w:hAnsiTheme="majorBidi" w:cstheme="majorBidi"/>
          <w:szCs w:val="22"/>
        </w:rPr>
        <w:t xml:space="preserve"> </w:t>
      </w:r>
    </w:p>
    <w:p w:rsidR="004D7BEB" w:rsidRPr="009D66F6" w:rsidRDefault="007772CB" w:rsidP="007772CB">
      <w:pPr>
        <w:spacing w:after="0"/>
        <w:jc w:val="thaiDistribute"/>
        <w:rPr>
          <w:rFonts w:asciiTheme="majorBidi" w:hAnsiTheme="majorBidi" w:cstheme="majorBidi"/>
          <w:szCs w:val="22"/>
        </w:rPr>
      </w:pPr>
      <w:r w:rsidRPr="009D66F6">
        <w:rPr>
          <w:rFonts w:asciiTheme="majorBidi" w:hAnsiTheme="majorBidi" w:cstheme="majorBidi"/>
          <w:b/>
          <w:bCs/>
          <w:szCs w:val="22"/>
          <w:u w:val="single"/>
          <w:cs/>
        </w:rPr>
        <w:t>ผู้มีหน้าที่เสียภาษีที่ดินและสิ่งปลูกสร้าง</w:t>
      </w:r>
      <w:r w:rsidR="004D7BEB" w:rsidRPr="009D66F6">
        <w:rPr>
          <w:rFonts w:asciiTheme="majorBidi" w:hAnsiTheme="majorBidi" w:cstheme="majorBidi"/>
          <w:szCs w:val="22"/>
        </w:rPr>
        <w:t xml:space="preserve"> </w:t>
      </w:r>
    </w:p>
    <w:p w:rsidR="004D7BEB" w:rsidRPr="009D66F6" w:rsidRDefault="004D7BEB" w:rsidP="007772CB">
      <w:pPr>
        <w:spacing w:after="0"/>
        <w:jc w:val="thaiDistribute"/>
        <w:rPr>
          <w:rFonts w:asciiTheme="majorBidi" w:hAnsiTheme="majorBidi" w:cstheme="majorBidi"/>
          <w:szCs w:val="22"/>
        </w:rPr>
      </w:pPr>
      <w:r w:rsidRPr="009D66F6">
        <w:rPr>
          <w:rFonts w:asciiTheme="majorBidi" w:hAnsiTheme="majorBidi" w:cstheme="majorBidi"/>
          <w:szCs w:val="22"/>
        </w:rPr>
        <w:t>-</w:t>
      </w:r>
      <w:r w:rsidR="007772CB" w:rsidRPr="009D66F6">
        <w:rPr>
          <w:rFonts w:asciiTheme="majorBidi" w:hAnsiTheme="majorBidi" w:cstheme="majorBidi"/>
          <w:szCs w:val="22"/>
          <w:cs/>
        </w:rPr>
        <w:t>ผู้เป็นเจ้าของที่ดินหรือสิ่งปลูกสร้าง</w:t>
      </w:r>
      <w:r w:rsidRPr="009D66F6">
        <w:rPr>
          <w:rFonts w:asciiTheme="majorBidi" w:hAnsiTheme="majorBidi" w:cstheme="majorBidi" w:hint="cs"/>
          <w:szCs w:val="22"/>
          <w:cs/>
        </w:rPr>
        <w:t>นั้น</w:t>
      </w:r>
      <w:r w:rsidR="007772CB" w:rsidRPr="009D66F6">
        <w:rPr>
          <w:rFonts w:asciiTheme="majorBidi" w:hAnsiTheme="majorBidi" w:cstheme="majorBidi"/>
          <w:szCs w:val="22"/>
        </w:rPr>
        <w:t xml:space="preserve"> </w:t>
      </w:r>
    </w:p>
    <w:p w:rsidR="004D7BEB" w:rsidRPr="009D66F6" w:rsidRDefault="004D7BEB" w:rsidP="007772CB">
      <w:pPr>
        <w:spacing w:after="0"/>
        <w:jc w:val="thaiDistribute"/>
        <w:rPr>
          <w:rFonts w:asciiTheme="majorBidi" w:hAnsiTheme="majorBidi" w:cstheme="majorBidi"/>
          <w:szCs w:val="22"/>
        </w:rPr>
      </w:pPr>
      <w:r w:rsidRPr="009D66F6">
        <w:rPr>
          <w:rFonts w:asciiTheme="majorBidi" w:hAnsiTheme="majorBidi" w:cstheme="majorBidi"/>
          <w:szCs w:val="22"/>
        </w:rPr>
        <w:t>-</w:t>
      </w:r>
      <w:r w:rsidRPr="009D66F6">
        <w:rPr>
          <w:rFonts w:asciiTheme="majorBidi" w:hAnsiTheme="majorBidi" w:cstheme="majorBidi"/>
          <w:szCs w:val="22"/>
          <w:cs/>
        </w:rPr>
        <w:t>ผู้ครอบครองหรือท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="007772CB" w:rsidRPr="009D66F6">
        <w:rPr>
          <w:rFonts w:asciiTheme="majorBidi" w:hAnsiTheme="majorBidi" w:cstheme="majorBidi"/>
          <w:szCs w:val="22"/>
          <w:cs/>
        </w:rPr>
        <w:t>ประโยชน์ในที่ดินหรือสิ่งปลูกสร้างอันเป็นทรัพย์สินของรัฐ</w:t>
      </w:r>
      <w:r w:rsidR="007772CB" w:rsidRPr="009D66F6">
        <w:rPr>
          <w:rFonts w:asciiTheme="majorBidi" w:hAnsiTheme="majorBidi" w:cstheme="majorBidi"/>
          <w:szCs w:val="22"/>
        </w:rPr>
        <w:t xml:space="preserve"> </w:t>
      </w:r>
    </w:p>
    <w:p w:rsidR="004D7BEB" w:rsidRPr="009D66F6" w:rsidRDefault="007772CB" w:rsidP="007772CB">
      <w:pPr>
        <w:spacing w:after="0"/>
        <w:jc w:val="thaiDistribute"/>
        <w:rPr>
          <w:rFonts w:asciiTheme="majorBidi" w:hAnsiTheme="majorBidi" w:cstheme="majorBidi"/>
          <w:szCs w:val="22"/>
        </w:rPr>
      </w:pPr>
      <w:r w:rsidRPr="009D66F6">
        <w:rPr>
          <w:rFonts w:asciiTheme="majorBidi" w:hAnsiTheme="majorBidi" w:cstheme="majorBidi"/>
          <w:b/>
          <w:bCs/>
          <w:szCs w:val="22"/>
          <w:u w:val="single"/>
          <w:cs/>
        </w:rPr>
        <w:t>ระยะเวลาการยื่</w:t>
      </w:r>
      <w:r w:rsidR="004D7BEB" w:rsidRPr="009D66F6">
        <w:rPr>
          <w:rFonts w:asciiTheme="majorBidi" w:hAnsiTheme="majorBidi" w:cstheme="majorBidi"/>
          <w:b/>
          <w:bCs/>
          <w:szCs w:val="22"/>
          <w:u w:val="single"/>
          <w:cs/>
        </w:rPr>
        <w:t>นแบบและช</w:t>
      </w:r>
      <w:r w:rsidR="004D7BEB" w:rsidRPr="009D66F6">
        <w:rPr>
          <w:rFonts w:asciiTheme="majorBidi" w:hAnsiTheme="majorBidi" w:cstheme="majorBidi" w:hint="cs"/>
          <w:b/>
          <w:bCs/>
          <w:szCs w:val="22"/>
          <w:u w:val="single"/>
          <w:cs/>
        </w:rPr>
        <w:t>ำ</w:t>
      </w:r>
      <w:r w:rsidRPr="009D66F6">
        <w:rPr>
          <w:rFonts w:asciiTheme="majorBidi" w:hAnsiTheme="majorBidi" w:cstheme="majorBidi"/>
          <w:b/>
          <w:bCs/>
          <w:szCs w:val="22"/>
          <w:u w:val="single"/>
          <w:cs/>
        </w:rPr>
        <w:t>ระภาษี</w:t>
      </w:r>
      <w:r w:rsidRPr="009D66F6">
        <w:rPr>
          <w:rFonts w:asciiTheme="majorBidi" w:hAnsiTheme="majorBidi" w:cstheme="majorBidi"/>
          <w:szCs w:val="22"/>
        </w:rPr>
        <w:t xml:space="preserve"> </w:t>
      </w:r>
    </w:p>
    <w:p w:rsidR="004D7BEB" w:rsidRPr="009D66F6" w:rsidRDefault="004D7BEB" w:rsidP="007772CB">
      <w:pPr>
        <w:spacing w:after="0"/>
        <w:jc w:val="thaiDistribute"/>
        <w:rPr>
          <w:rFonts w:asciiTheme="majorBidi" w:hAnsiTheme="majorBidi" w:cstheme="majorBidi"/>
          <w:szCs w:val="22"/>
        </w:rPr>
      </w:pPr>
      <w:proofErr w:type="gramStart"/>
      <w:r w:rsidRPr="009D66F6">
        <w:rPr>
          <w:rFonts w:asciiTheme="majorBidi" w:hAnsiTheme="majorBidi" w:cstheme="majorBidi"/>
          <w:szCs w:val="22"/>
        </w:rPr>
        <w:t>-</w:t>
      </w:r>
      <w:proofErr w:type="spellStart"/>
      <w:r w:rsidR="007772CB" w:rsidRPr="009D66F6">
        <w:rPr>
          <w:rFonts w:asciiTheme="majorBidi" w:hAnsiTheme="majorBidi" w:cstheme="majorBidi"/>
          <w:szCs w:val="22"/>
          <w:cs/>
        </w:rPr>
        <w:t>อปท</w:t>
      </w:r>
      <w:proofErr w:type="spellEnd"/>
      <w:r w:rsidR="007772CB" w:rsidRPr="009D66F6">
        <w:rPr>
          <w:rFonts w:asciiTheme="majorBidi" w:hAnsiTheme="majorBidi" w:cstheme="majorBidi"/>
          <w:szCs w:val="22"/>
          <w:cs/>
        </w:rPr>
        <w:t>.แจ้งประเมินภายในเดือน ก.พ.</w:t>
      </w:r>
      <w:proofErr w:type="gramEnd"/>
      <w:r w:rsidR="007772CB" w:rsidRPr="009D66F6">
        <w:rPr>
          <w:rFonts w:asciiTheme="majorBidi" w:hAnsiTheme="majorBidi" w:cstheme="majorBidi"/>
          <w:szCs w:val="22"/>
        </w:rPr>
        <w:t xml:space="preserve"> </w:t>
      </w:r>
    </w:p>
    <w:p w:rsidR="004D7BEB" w:rsidRPr="009D66F6" w:rsidRDefault="004D7BEB" w:rsidP="007772CB">
      <w:pPr>
        <w:spacing w:after="0"/>
        <w:jc w:val="thaiDistribute"/>
        <w:rPr>
          <w:rFonts w:asciiTheme="majorBidi" w:hAnsiTheme="majorBidi" w:cstheme="majorBidi"/>
          <w:szCs w:val="22"/>
        </w:rPr>
      </w:pPr>
      <w:proofErr w:type="gramStart"/>
      <w:r w:rsidRPr="009D66F6">
        <w:rPr>
          <w:rFonts w:asciiTheme="majorBidi" w:hAnsiTheme="majorBidi" w:cstheme="majorBidi"/>
          <w:szCs w:val="22"/>
        </w:rPr>
        <w:t>-</w:t>
      </w:r>
      <w:r w:rsidRPr="009D66F6">
        <w:rPr>
          <w:rFonts w:asciiTheme="majorBidi" w:hAnsiTheme="majorBidi" w:cstheme="majorBidi"/>
          <w:szCs w:val="22"/>
          <w:cs/>
        </w:rPr>
        <w:t>ผู้เสียภาษีช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ระ</w:t>
      </w:r>
      <w:r w:rsidR="007772CB" w:rsidRPr="009D66F6">
        <w:rPr>
          <w:rFonts w:asciiTheme="majorBidi" w:hAnsiTheme="majorBidi" w:cstheme="majorBidi"/>
          <w:szCs w:val="22"/>
          <w:cs/>
        </w:rPr>
        <w:t>ภายในเดือน เม.ย.</w:t>
      </w:r>
      <w:proofErr w:type="gramEnd"/>
      <w:r w:rsidR="007772CB" w:rsidRPr="009D66F6">
        <w:rPr>
          <w:rFonts w:asciiTheme="majorBidi" w:hAnsiTheme="majorBidi" w:cstheme="majorBidi"/>
          <w:szCs w:val="22"/>
        </w:rPr>
        <w:t xml:space="preserve"> </w:t>
      </w:r>
    </w:p>
    <w:p w:rsidR="004D7BEB" w:rsidRDefault="004D7BEB" w:rsidP="007772CB">
      <w:pPr>
        <w:spacing w:after="0"/>
        <w:jc w:val="thaiDistribute"/>
        <w:rPr>
          <w:rFonts w:asciiTheme="majorBidi" w:hAnsiTheme="majorBidi" w:cstheme="majorBidi"/>
          <w:szCs w:val="22"/>
        </w:rPr>
      </w:pPr>
      <w:r w:rsidRPr="009D66F6">
        <w:rPr>
          <w:rFonts w:asciiTheme="majorBidi" w:hAnsiTheme="majorBidi" w:cstheme="majorBidi"/>
          <w:szCs w:val="22"/>
        </w:rPr>
        <w:t>-</w:t>
      </w:r>
      <w:r w:rsidR="00715D24" w:rsidRPr="009D66F6">
        <w:rPr>
          <w:rFonts w:asciiTheme="majorBidi" w:hAnsiTheme="majorBidi" w:cstheme="majorBidi"/>
          <w:szCs w:val="22"/>
          <w:cs/>
        </w:rPr>
        <w:t>ไม่ช</w:t>
      </w:r>
      <w:r w:rsidR="00715D24" w:rsidRPr="009D66F6">
        <w:rPr>
          <w:rFonts w:asciiTheme="majorBidi" w:hAnsiTheme="majorBidi" w:cstheme="majorBidi" w:hint="cs"/>
          <w:szCs w:val="22"/>
          <w:cs/>
        </w:rPr>
        <w:t>ำ</w:t>
      </w:r>
      <w:r w:rsidR="007772CB" w:rsidRPr="009D66F6">
        <w:rPr>
          <w:rFonts w:asciiTheme="majorBidi" w:hAnsiTheme="majorBidi" w:cstheme="majorBidi"/>
          <w:szCs w:val="22"/>
          <w:cs/>
        </w:rPr>
        <w:t>ระภาษีภายในเดือน เม.ย.</w:t>
      </w:r>
      <w:r w:rsidR="00715D24" w:rsidRPr="009D66F6">
        <w:rPr>
          <w:rFonts w:asciiTheme="majorBidi" w:hAnsiTheme="majorBidi" w:cstheme="majorBidi" w:hint="cs"/>
          <w:szCs w:val="22"/>
          <w:cs/>
        </w:rPr>
        <w:t>คิดค่าปรับพร้อมกับเงินเพิ่ม</w:t>
      </w:r>
      <w:r w:rsidR="007772CB" w:rsidRPr="009D66F6">
        <w:rPr>
          <w:rFonts w:asciiTheme="majorBidi" w:hAnsiTheme="majorBidi" w:cstheme="majorBidi"/>
          <w:szCs w:val="22"/>
          <w:cs/>
        </w:rPr>
        <w:t xml:space="preserve"> </w:t>
      </w:r>
      <w:r w:rsidR="00715D24" w:rsidRPr="009D66F6">
        <w:rPr>
          <w:rFonts w:asciiTheme="majorBidi" w:hAnsiTheme="majorBidi" w:cstheme="majorBidi" w:hint="cs"/>
          <w:szCs w:val="22"/>
          <w:cs/>
        </w:rPr>
        <w:t>ชำระก่อนออกหนังสือแจ้งเตือนค่าปรับ10</w:t>
      </w:r>
      <w:r w:rsidR="00715D24" w:rsidRPr="009D66F6">
        <w:rPr>
          <w:rFonts w:asciiTheme="majorBidi" w:hAnsiTheme="majorBidi" w:cstheme="majorBidi"/>
          <w:szCs w:val="22"/>
        </w:rPr>
        <w:t>%</w:t>
      </w:r>
      <w:r w:rsidR="00715D24" w:rsidRPr="009D66F6">
        <w:rPr>
          <w:rFonts w:asciiTheme="majorBidi" w:hAnsiTheme="majorBidi" w:cstheme="majorBidi" w:hint="cs"/>
          <w:szCs w:val="22"/>
          <w:cs/>
        </w:rPr>
        <w:t>และเงินเพิ่มร้อยละ1 ชำระภายในกำหนดหนังสือแจ้งเตือนค่าปรับ20</w:t>
      </w:r>
      <w:r w:rsidR="00715D24" w:rsidRPr="009D66F6">
        <w:rPr>
          <w:rFonts w:asciiTheme="majorBidi" w:hAnsiTheme="majorBidi" w:cstheme="majorBidi"/>
          <w:szCs w:val="22"/>
        </w:rPr>
        <w:t>%</w:t>
      </w:r>
      <w:r w:rsidR="00715D24" w:rsidRPr="009D66F6">
        <w:rPr>
          <w:rFonts w:asciiTheme="majorBidi" w:hAnsiTheme="majorBidi" w:cstheme="majorBidi" w:hint="cs"/>
          <w:szCs w:val="22"/>
          <w:cs/>
        </w:rPr>
        <w:t>และเงินเพิ่มร้อยละ1 ชำระเลยระยะเวลาหนังสือแจ้งเตือนค่าปรับ40</w:t>
      </w:r>
      <w:r w:rsidR="00715D24" w:rsidRPr="009D66F6">
        <w:rPr>
          <w:rFonts w:asciiTheme="majorBidi" w:hAnsiTheme="majorBidi" w:cstheme="majorBidi"/>
          <w:szCs w:val="22"/>
        </w:rPr>
        <w:t>%</w:t>
      </w:r>
      <w:proofErr w:type="gramStart"/>
      <w:r w:rsidR="00715D24" w:rsidRPr="009D66F6">
        <w:rPr>
          <w:rFonts w:asciiTheme="majorBidi" w:hAnsiTheme="majorBidi" w:cstheme="majorBidi" w:hint="cs"/>
          <w:szCs w:val="22"/>
          <w:cs/>
        </w:rPr>
        <w:t>และเงินเพิ่มร้อยละ1</w:t>
      </w:r>
      <w:r w:rsidR="00571E85" w:rsidRPr="009D66F6">
        <w:rPr>
          <w:rFonts w:asciiTheme="majorBidi" w:hAnsiTheme="majorBidi" w:cstheme="majorBidi" w:hint="cs"/>
          <w:szCs w:val="22"/>
          <w:cs/>
        </w:rPr>
        <w:t xml:space="preserve">  </w:t>
      </w:r>
      <w:r w:rsidR="00715D24" w:rsidRPr="009D66F6">
        <w:rPr>
          <w:rFonts w:asciiTheme="majorBidi" w:hAnsiTheme="majorBidi" w:cstheme="majorBidi" w:hint="cs"/>
          <w:szCs w:val="22"/>
          <w:cs/>
        </w:rPr>
        <w:t>บทกำหนดโทษกรณีไม่ชำระภาษี</w:t>
      </w:r>
      <w:proofErr w:type="gramEnd"/>
      <w:r w:rsidR="00715D24" w:rsidRPr="009D66F6">
        <w:rPr>
          <w:rFonts w:asciiTheme="majorBidi" w:hAnsiTheme="majorBidi" w:cstheme="majorBidi" w:hint="cs"/>
          <w:szCs w:val="22"/>
          <w:cs/>
        </w:rPr>
        <w:t xml:space="preserve"> จะดำเนินการยึด อายัดและขายทอดตลาดบัญชีทรัพย์สิน</w:t>
      </w:r>
      <w:r w:rsidR="007772CB" w:rsidRPr="009D66F6">
        <w:rPr>
          <w:rFonts w:asciiTheme="majorBidi" w:hAnsiTheme="majorBidi" w:cstheme="majorBidi"/>
          <w:szCs w:val="22"/>
        </w:rPr>
        <w:t xml:space="preserve"> </w:t>
      </w:r>
      <w:r w:rsidR="00715D24" w:rsidRPr="009D66F6">
        <w:rPr>
          <w:rFonts w:asciiTheme="majorBidi" w:hAnsiTheme="majorBidi" w:cstheme="majorBidi" w:hint="cs"/>
          <w:szCs w:val="22"/>
          <w:cs/>
        </w:rPr>
        <w:t>และรายงานผู้ค้างชำระภาษีให้สำงานที่ดินทราบ</w:t>
      </w:r>
    </w:p>
    <w:p w:rsidR="009D66F6" w:rsidRPr="009D66F6" w:rsidRDefault="009D66F6" w:rsidP="007772CB">
      <w:pPr>
        <w:spacing w:after="0"/>
        <w:jc w:val="thaiDistribute"/>
        <w:rPr>
          <w:rFonts w:asciiTheme="majorBidi" w:hAnsiTheme="majorBidi" w:cstheme="majorBidi"/>
          <w:b/>
          <w:bCs/>
          <w:szCs w:val="22"/>
          <w:u w:val="single"/>
          <w:cs/>
        </w:rPr>
      </w:pPr>
      <w:r w:rsidRPr="009D66F6">
        <w:rPr>
          <w:rFonts w:asciiTheme="majorBidi" w:hAnsiTheme="majorBidi" w:cstheme="majorBidi" w:hint="cs"/>
          <w:b/>
          <w:bCs/>
          <w:szCs w:val="22"/>
          <w:u w:val="single"/>
          <w:cs/>
        </w:rPr>
        <w:t>อัตราการจัดเก็บภาษีที่ดินและสิ่งปลูกสร้าง</w:t>
      </w:r>
    </w:p>
    <w:p w:rsidR="00C33EDA" w:rsidRPr="009D66F6" w:rsidRDefault="009D66F6" w:rsidP="009D66F6">
      <w:pPr>
        <w:spacing w:after="0"/>
        <w:jc w:val="thaiDistribute"/>
        <w:rPr>
          <w:rFonts w:asciiTheme="majorBidi" w:hAnsiTheme="majorBidi" w:cstheme="majorBidi"/>
          <w:szCs w:val="22"/>
        </w:rPr>
      </w:pPr>
      <w:r w:rsidRPr="009D66F6">
        <w:rPr>
          <w:noProof/>
          <w:szCs w:val="22"/>
        </w:rPr>
        <w:drawing>
          <wp:inline distT="0" distB="0" distL="0" distR="0" wp14:anchorId="4F5AC729" wp14:editId="68974FCD">
            <wp:extent cx="3143885" cy="2095500"/>
            <wp:effectExtent l="0" t="0" r="0" b="0"/>
            <wp:docPr id="7" name="Picture 6" descr="สนช.เคาะภาษีที่ดิน15พ.ย.นี้ หากผ่านการพิจารณาจะเริ่มเก็บปี63 - โพสต์ทูเดย์  ข่าวการเงิน-หุ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สนช.เคาะภาษีที่ดิน15พ.ย.นี้ หากผ่านการพิจารณาจะเริ่มเก็บปี63 - โพสต์ทูเดย์  ข่าวการเงิน-หุ้น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4DD" w:rsidRPr="009D66F6" w:rsidRDefault="008564DD" w:rsidP="00E21FC6">
      <w:pPr>
        <w:spacing w:after="0"/>
        <w:jc w:val="center"/>
        <w:rPr>
          <w:rFonts w:asciiTheme="majorBidi" w:hAnsiTheme="majorBidi" w:cstheme="majorBidi"/>
          <w:b/>
          <w:bCs/>
          <w:szCs w:val="22"/>
          <w:u w:val="single"/>
        </w:rPr>
      </w:pPr>
      <w:r w:rsidRPr="009D66F6">
        <w:rPr>
          <w:noProof/>
          <w:szCs w:val="22"/>
        </w:rPr>
        <w:lastRenderedPageBreak/>
        <w:drawing>
          <wp:inline distT="0" distB="0" distL="0" distR="0" wp14:anchorId="163AB7E9" wp14:editId="65AE2FBF">
            <wp:extent cx="3143885" cy="2287423"/>
            <wp:effectExtent l="0" t="0" r="0" b="0"/>
            <wp:docPr id="2" name="Picture 4" descr="สรุปครบ 'ภาษีที่ดินและสิ่งปลูกสร้าง' ที่ทุกคนต้องรู้ - ACCESSTRADE 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สรุปครบ 'ภาษีที่ดินและสิ่งปลูกสร้าง' ที่ทุกคนต้องรู้ - ACCESSTRADE T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28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C6" w:rsidRPr="009D66F6" w:rsidRDefault="00E21FC6" w:rsidP="00E21FC6">
      <w:pPr>
        <w:spacing w:after="0"/>
        <w:jc w:val="center"/>
        <w:rPr>
          <w:rFonts w:asciiTheme="majorBidi" w:hAnsiTheme="majorBidi" w:cstheme="majorBidi"/>
          <w:b/>
          <w:bCs/>
          <w:szCs w:val="22"/>
          <w:u w:val="single"/>
        </w:rPr>
      </w:pPr>
      <w:r w:rsidRPr="009D66F6">
        <w:rPr>
          <w:rFonts w:asciiTheme="majorBidi" w:hAnsiTheme="majorBidi" w:cstheme="majorBidi"/>
          <w:b/>
          <w:bCs/>
          <w:szCs w:val="22"/>
          <w:u w:val="single"/>
          <w:cs/>
        </w:rPr>
        <w:t>บทก</w:t>
      </w:r>
      <w:r w:rsidRPr="009D66F6">
        <w:rPr>
          <w:rFonts w:asciiTheme="majorBidi" w:hAnsiTheme="majorBidi" w:cstheme="majorBidi" w:hint="cs"/>
          <w:b/>
          <w:bCs/>
          <w:szCs w:val="22"/>
          <w:u w:val="single"/>
          <w:cs/>
        </w:rPr>
        <w:t>ำ</w:t>
      </w:r>
      <w:r w:rsidRPr="009D66F6">
        <w:rPr>
          <w:rFonts w:asciiTheme="majorBidi" w:hAnsiTheme="majorBidi" w:cstheme="majorBidi"/>
          <w:b/>
          <w:bCs/>
          <w:szCs w:val="22"/>
          <w:u w:val="single"/>
          <w:cs/>
        </w:rPr>
        <w:t>หนดโทษ</w:t>
      </w:r>
    </w:p>
    <w:p w:rsidR="00E21FC6" w:rsidRDefault="00E21FC6" w:rsidP="00E21FC6">
      <w:pPr>
        <w:spacing w:after="0"/>
        <w:jc w:val="thaiDistribute"/>
        <w:rPr>
          <w:rFonts w:asciiTheme="majorBidi" w:hAnsiTheme="majorBidi" w:cstheme="majorBidi"/>
          <w:szCs w:val="22"/>
        </w:rPr>
      </w:pPr>
      <w:r w:rsidRPr="009D66F6">
        <w:rPr>
          <w:rFonts w:asciiTheme="majorBidi" w:hAnsiTheme="majorBidi" w:cstheme="majorBidi" w:hint="cs"/>
          <w:szCs w:val="22"/>
          <w:cs/>
        </w:rPr>
        <w:t>(</w:t>
      </w:r>
      <w:r w:rsidRPr="009D66F6">
        <w:rPr>
          <w:rFonts w:asciiTheme="majorBidi" w:hAnsiTheme="majorBidi" w:cstheme="majorBidi"/>
          <w:szCs w:val="22"/>
        </w:rPr>
        <w:t>1.</w:t>
      </w:r>
      <w:r w:rsidRPr="009D66F6">
        <w:rPr>
          <w:rFonts w:asciiTheme="majorBidi" w:hAnsiTheme="majorBidi" w:cstheme="majorBidi" w:hint="cs"/>
          <w:szCs w:val="22"/>
          <w:cs/>
        </w:rPr>
        <w:t>)</w:t>
      </w:r>
      <w:r w:rsidRPr="009D66F6">
        <w:rPr>
          <w:rFonts w:asciiTheme="majorBidi" w:hAnsiTheme="majorBidi" w:cstheme="majorBidi"/>
          <w:szCs w:val="22"/>
          <w:cs/>
        </w:rPr>
        <w:t>ผู้ใดขัดขวางการปฏิบัติหน้าที่ของพนักงานส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รวจตามมาตรา ๒๘ หรือมาตรา ๒๙ หรือของ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ผู้บริหารท้องถิ่นหรือเจ้าหน้าที่ซึ่งผู้บริหารท้องถิ่นมอบหมายตามมาตรา ๖๓ (๓) หรือ (๔) ต้องระวางโทษจ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คุก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ไม่เกิน</w:t>
      </w:r>
      <w:r w:rsidR="003B6BA6" w:rsidRPr="009D66F6">
        <w:rPr>
          <w:rFonts w:asciiTheme="majorBidi" w:hAnsiTheme="majorBidi" w:cstheme="majorBidi" w:hint="cs"/>
          <w:szCs w:val="22"/>
          <w:cs/>
        </w:rPr>
        <w:t>6</w:t>
      </w:r>
      <w:r w:rsidRPr="009D66F6">
        <w:rPr>
          <w:rFonts w:asciiTheme="majorBidi" w:hAnsiTheme="majorBidi" w:cstheme="majorBidi"/>
          <w:szCs w:val="22"/>
          <w:cs/>
        </w:rPr>
        <w:t>เดือน หรือปรับไม่เกิน</w:t>
      </w:r>
      <w:r w:rsidR="003B6BA6" w:rsidRPr="009D66F6">
        <w:rPr>
          <w:rFonts w:asciiTheme="majorBidi" w:hAnsiTheme="majorBidi" w:cstheme="majorBidi" w:hint="cs"/>
          <w:szCs w:val="22"/>
          <w:cs/>
        </w:rPr>
        <w:t xml:space="preserve">10,000 </w:t>
      </w:r>
      <w:r w:rsidRPr="009D66F6">
        <w:rPr>
          <w:rFonts w:asciiTheme="majorBidi" w:hAnsiTheme="majorBidi" w:cstheme="majorBidi"/>
          <w:szCs w:val="22"/>
          <w:cs/>
        </w:rPr>
        <w:t>บาท หรือทั้งจ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ทั้งปรับ</w:t>
      </w:r>
      <w:r w:rsidRPr="009D66F6">
        <w:rPr>
          <w:rFonts w:asciiTheme="majorBidi" w:hAnsiTheme="majorBidi" w:cstheme="majorBidi"/>
          <w:szCs w:val="22"/>
        </w:rPr>
        <w:t xml:space="preserve">  (2.)</w:t>
      </w:r>
      <w:r w:rsidRPr="009D66F6">
        <w:rPr>
          <w:rFonts w:asciiTheme="majorBidi" w:hAnsiTheme="majorBidi" w:cstheme="majorBidi"/>
          <w:szCs w:val="22"/>
          <w:cs/>
        </w:rPr>
        <w:t>ผู้ใดไม่ปฏิบัติตามหนังสือเรียกของผู้บริหารท้องถิ่น ตามมาตรา ๒๙ หรือของพนักงานประเมินตาม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มาตรา ๔๕ หรือหนังสือเรียกหรือค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สั่งของผู้บริหารท้องถิ่นหรือเจ้าหน้าที่ซึ่งผู้บริหารท้องถิ่นมอบหมายตาม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มาตรา ๖๓ (๑) หรือ (๒) ต้องระวางโทษปรับไม่เกิน</w:t>
      </w:r>
      <w:r w:rsidR="003B6BA6" w:rsidRPr="009D66F6">
        <w:rPr>
          <w:rFonts w:asciiTheme="majorBidi" w:hAnsiTheme="majorBidi" w:cstheme="majorBidi" w:hint="cs"/>
          <w:szCs w:val="22"/>
          <w:cs/>
        </w:rPr>
        <w:t xml:space="preserve">2,000 </w:t>
      </w:r>
      <w:r w:rsidRPr="009D66F6">
        <w:rPr>
          <w:rFonts w:asciiTheme="majorBidi" w:hAnsiTheme="majorBidi" w:cstheme="majorBidi"/>
          <w:szCs w:val="22"/>
          <w:cs/>
        </w:rPr>
        <w:t>บาท</w:t>
      </w:r>
      <w:r w:rsidRPr="009D66F6">
        <w:rPr>
          <w:rFonts w:asciiTheme="majorBidi" w:hAnsiTheme="majorBidi" w:cstheme="majorBidi"/>
          <w:szCs w:val="22"/>
        </w:rPr>
        <w:t xml:space="preserve">   </w:t>
      </w:r>
      <w:r w:rsidR="003B6BA6" w:rsidRPr="009D66F6">
        <w:rPr>
          <w:rFonts w:asciiTheme="majorBidi" w:hAnsiTheme="majorBidi" w:cstheme="majorBidi"/>
          <w:szCs w:val="22"/>
        </w:rPr>
        <w:t>(</w:t>
      </w:r>
      <w:r w:rsidRPr="009D66F6">
        <w:rPr>
          <w:rFonts w:asciiTheme="majorBidi" w:hAnsiTheme="majorBidi" w:cstheme="majorBidi"/>
          <w:szCs w:val="22"/>
        </w:rPr>
        <w:t xml:space="preserve"> 3.</w:t>
      </w:r>
      <w:r w:rsidR="003B6BA6" w:rsidRPr="009D66F6">
        <w:rPr>
          <w:rFonts w:asciiTheme="majorBidi" w:hAnsiTheme="majorBidi" w:cstheme="majorBidi"/>
          <w:szCs w:val="22"/>
        </w:rPr>
        <w:t>)</w:t>
      </w:r>
      <w:r w:rsidRPr="009D66F6">
        <w:rPr>
          <w:rFonts w:asciiTheme="majorBidi" w:hAnsiTheme="majorBidi" w:cstheme="majorBidi"/>
          <w:szCs w:val="22"/>
          <w:cs/>
        </w:rPr>
        <w:t>ผู้ใดไม่แจ้งการเปลี่ยนแปลงการใช้ประโยชน์ที่ดินหรือสิ่งปลูกสร้างตามที่ก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หนดไว้ในมาตรา ๓๓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ต้องระวางโทษปรับไม่เกิน</w:t>
      </w:r>
      <w:r w:rsidR="003B6BA6" w:rsidRPr="009D66F6">
        <w:rPr>
          <w:rFonts w:asciiTheme="majorBidi" w:hAnsiTheme="majorBidi" w:cstheme="majorBidi" w:hint="cs"/>
          <w:szCs w:val="22"/>
          <w:cs/>
        </w:rPr>
        <w:t>10,000</w:t>
      </w:r>
      <w:r w:rsidRPr="009D66F6">
        <w:rPr>
          <w:rFonts w:asciiTheme="majorBidi" w:hAnsiTheme="majorBidi" w:cstheme="majorBidi"/>
          <w:szCs w:val="22"/>
          <w:cs/>
        </w:rPr>
        <w:t>บาท</w:t>
      </w:r>
      <w:r w:rsidRPr="009D66F6">
        <w:rPr>
          <w:rFonts w:asciiTheme="majorBidi" w:hAnsiTheme="majorBidi" w:cstheme="majorBidi"/>
          <w:szCs w:val="22"/>
        </w:rPr>
        <w:t xml:space="preserve">   </w:t>
      </w:r>
      <w:r w:rsidR="003B6BA6" w:rsidRPr="009D66F6">
        <w:rPr>
          <w:rFonts w:asciiTheme="majorBidi" w:hAnsiTheme="majorBidi" w:cstheme="majorBidi"/>
          <w:szCs w:val="22"/>
        </w:rPr>
        <w:t>(</w:t>
      </w:r>
      <w:r w:rsidRPr="009D66F6">
        <w:rPr>
          <w:rFonts w:asciiTheme="majorBidi" w:hAnsiTheme="majorBidi" w:cstheme="majorBidi"/>
          <w:szCs w:val="22"/>
        </w:rPr>
        <w:t>4.</w:t>
      </w:r>
      <w:r w:rsidR="003B6BA6" w:rsidRPr="009D66F6">
        <w:rPr>
          <w:rFonts w:asciiTheme="majorBidi" w:hAnsiTheme="majorBidi" w:cstheme="majorBidi"/>
          <w:szCs w:val="22"/>
        </w:rPr>
        <w:t>)</w:t>
      </w:r>
      <w:r w:rsidRPr="009D66F6">
        <w:rPr>
          <w:rFonts w:asciiTheme="majorBidi" w:hAnsiTheme="majorBidi" w:cstheme="majorBidi"/>
          <w:szCs w:val="22"/>
          <w:cs/>
        </w:rPr>
        <w:t>ผู้ใดขัดขวางหรือไม่ปฏิบัติตามค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สั่งของผู้บริหารท้องถิ่นตามมาตรา ๖๒ หรือท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ลาย ย้ายไปเสีย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ซ่อนเร้น หรือโอนไปให้แก่บุคคลอื่นซึ่งทรัพย์สินที่ผู้บริหารท้องถิ่นมีค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สั่งให้ยึดหรืออายัด ต้องระวางโทษจ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คุก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ไม่เกิน</w:t>
      </w:r>
      <w:r w:rsidR="003B6BA6" w:rsidRPr="009D66F6">
        <w:rPr>
          <w:rFonts w:asciiTheme="majorBidi" w:hAnsiTheme="majorBidi" w:cstheme="majorBidi" w:hint="cs"/>
          <w:szCs w:val="22"/>
          <w:cs/>
        </w:rPr>
        <w:t xml:space="preserve"> 1 </w:t>
      </w:r>
      <w:r w:rsidRPr="009D66F6">
        <w:rPr>
          <w:rFonts w:asciiTheme="majorBidi" w:hAnsiTheme="majorBidi" w:cstheme="majorBidi"/>
          <w:szCs w:val="22"/>
          <w:cs/>
        </w:rPr>
        <w:t>ปี หรือปรับไม่เกิน</w:t>
      </w:r>
      <w:r w:rsidR="003B6BA6" w:rsidRPr="009D66F6">
        <w:rPr>
          <w:rFonts w:asciiTheme="majorBidi" w:hAnsiTheme="majorBidi" w:cstheme="majorBidi" w:hint="cs"/>
          <w:szCs w:val="22"/>
          <w:cs/>
        </w:rPr>
        <w:t xml:space="preserve">20,000 </w:t>
      </w:r>
      <w:r w:rsidRPr="009D66F6">
        <w:rPr>
          <w:rFonts w:asciiTheme="majorBidi" w:hAnsiTheme="majorBidi" w:cstheme="majorBidi"/>
          <w:szCs w:val="22"/>
          <w:cs/>
        </w:rPr>
        <w:t>บาท หรือทั้งจ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ทั้งปรับ</w:t>
      </w:r>
      <w:r w:rsidRPr="009D66F6">
        <w:rPr>
          <w:rFonts w:asciiTheme="majorBidi" w:hAnsiTheme="majorBidi" w:cstheme="majorBidi"/>
          <w:szCs w:val="22"/>
        </w:rPr>
        <w:t xml:space="preserve">  </w:t>
      </w:r>
      <w:r w:rsidR="003B6BA6" w:rsidRPr="009D66F6">
        <w:rPr>
          <w:rFonts w:asciiTheme="majorBidi" w:hAnsiTheme="majorBidi" w:cstheme="majorBidi"/>
          <w:szCs w:val="22"/>
        </w:rPr>
        <w:t>(</w:t>
      </w:r>
      <w:r w:rsidRPr="009D66F6">
        <w:rPr>
          <w:rFonts w:asciiTheme="majorBidi" w:hAnsiTheme="majorBidi" w:cstheme="majorBidi"/>
          <w:szCs w:val="22"/>
        </w:rPr>
        <w:t>5.</w:t>
      </w:r>
      <w:r w:rsidR="003B6BA6" w:rsidRPr="009D66F6">
        <w:rPr>
          <w:rFonts w:asciiTheme="majorBidi" w:hAnsiTheme="majorBidi" w:cstheme="majorBidi"/>
          <w:szCs w:val="22"/>
        </w:rPr>
        <w:t xml:space="preserve">) </w:t>
      </w:r>
      <w:r w:rsidRPr="009D66F6">
        <w:rPr>
          <w:rFonts w:asciiTheme="majorBidi" w:hAnsiTheme="majorBidi" w:cstheme="majorBidi"/>
          <w:szCs w:val="22"/>
          <w:cs/>
        </w:rPr>
        <w:t>ผู้ใดไม่ปฏิบัติตามหนังสือเรียกของคณะกรรมการพิจารณาอุทธรณ์การประเมินภาษีตามมาตรา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๘๐ ต้องระวางโทษปรับไม่เกิน</w:t>
      </w:r>
      <w:r w:rsidR="003B6BA6" w:rsidRPr="009D66F6">
        <w:rPr>
          <w:rFonts w:asciiTheme="majorBidi" w:hAnsiTheme="majorBidi" w:cstheme="majorBidi"/>
          <w:szCs w:val="22"/>
        </w:rPr>
        <w:t xml:space="preserve">2,000 </w:t>
      </w:r>
      <w:r w:rsidRPr="009D66F6">
        <w:rPr>
          <w:rFonts w:asciiTheme="majorBidi" w:hAnsiTheme="majorBidi" w:cstheme="majorBidi"/>
          <w:szCs w:val="22"/>
          <w:cs/>
        </w:rPr>
        <w:t>บาท</w:t>
      </w:r>
      <w:r w:rsidRPr="009D66F6">
        <w:rPr>
          <w:rFonts w:asciiTheme="majorBidi" w:hAnsiTheme="majorBidi" w:cstheme="majorBidi"/>
          <w:szCs w:val="22"/>
        </w:rPr>
        <w:t xml:space="preserve">   </w:t>
      </w:r>
      <w:r w:rsidR="003B6BA6" w:rsidRPr="009D66F6">
        <w:rPr>
          <w:rFonts w:asciiTheme="majorBidi" w:hAnsiTheme="majorBidi" w:cstheme="majorBidi"/>
          <w:szCs w:val="22"/>
        </w:rPr>
        <w:t>(</w:t>
      </w:r>
      <w:r w:rsidRPr="009D66F6">
        <w:rPr>
          <w:rFonts w:asciiTheme="majorBidi" w:hAnsiTheme="majorBidi" w:cstheme="majorBidi"/>
          <w:szCs w:val="22"/>
        </w:rPr>
        <w:t>6.</w:t>
      </w:r>
      <w:r w:rsidR="003B6BA6" w:rsidRPr="009D66F6">
        <w:rPr>
          <w:rFonts w:asciiTheme="majorBidi" w:hAnsiTheme="majorBidi" w:cstheme="majorBidi"/>
          <w:szCs w:val="22"/>
        </w:rPr>
        <w:t>)</w:t>
      </w:r>
      <w:r w:rsidR="003B6BA6" w:rsidRPr="009D66F6">
        <w:rPr>
          <w:rFonts w:asciiTheme="majorBidi" w:hAnsiTheme="majorBidi" w:cstheme="majorBidi" w:hint="cs"/>
          <w:szCs w:val="22"/>
          <w:cs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ผู้ใดแจ้งข้อความอันเป็นเท็จหรือน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พยานหลักฐานอันเป็นเท็จมาแสดงเพื่อหลีกเลี่ยงการเสียภาษี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ต้องระวางโทษจ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คุกไม่เกิน</w:t>
      </w:r>
      <w:r w:rsidR="003B6BA6" w:rsidRPr="009D66F6">
        <w:rPr>
          <w:rFonts w:asciiTheme="majorBidi" w:hAnsiTheme="majorBidi" w:cstheme="majorBidi" w:hint="cs"/>
          <w:szCs w:val="22"/>
          <w:cs/>
        </w:rPr>
        <w:t xml:space="preserve"> 2 </w:t>
      </w:r>
      <w:r w:rsidRPr="009D66F6">
        <w:rPr>
          <w:rFonts w:asciiTheme="majorBidi" w:hAnsiTheme="majorBidi" w:cstheme="majorBidi"/>
          <w:szCs w:val="22"/>
          <w:cs/>
        </w:rPr>
        <w:t>ปี หรือปรับไม่เกิน</w:t>
      </w:r>
      <w:r w:rsidR="003B6BA6" w:rsidRPr="009D66F6">
        <w:rPr>
          <w:rFonts w:asciiTheme="majorBidi" w:hAnsiTheme="majorBidi" w:cstheme="majorBidi" w:hint="cs"/>
          <w:szCs w:val="22"/>
          <w:cs/>
        </w:rPr>
        <w:t>40,000</w:t>
      </w:r>
      <w:r w:rsidRPr="009D66F6">
        <w:rPr>
          <w:rFonts w:asciiTheme="majorBidi" w:hAnsiTheme="majorBidi" w:cstheme="majorBidi"/>
          <w:szCs w:val="22"/>
          <w:cs/>
        </w:rPr>
        <w:t xml:space="preserve"> หรือทั้งจ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ทั้งปรับ</w:t>
      </w:r>
      <w:r w:rsidRPr="009D66F6">
        <w:rPr>
          <w:rFonts w:asciiTheme="majorBidi" w:hAnsiTheme="majorBidi" w:cstheme="majorBidi"/>
          <w:szCs w:val="22"/>
        </w:rPr>
        <w:t xml:space="preserve">   </w:t>
      </w:r>
      <w:r w:rsidR="003B6BA6" w:rsidRPr="009D66F6">
        <w:rPr>
          <w:rFonts w:asciiTheme="majorBidi" w:hAnsiTheme="majorBidi" w:cstheme="majorBidi"/>
          <w:szCs w:val="22"/>
        </w:rPr>
        <w:t>(</w:t>
      </w:r>
      <w:r w:rsidRPr="009D66F6">
        <w:rPr>
          <w:rFonts w:asciiTheme="majorBidi" w:hAnsiTheme="majorBidi" w:cstheme="majorBidi"/>
          <w:szCs w:val="22"/>
        </w:rPr>
        <w:t>7.</w:t>
      </w:r>
      <w:r w:rsidR="003B6BA6" w:rsidRPr="009D66F6">
        <w:rPr>
          <w:rFonts w:asciiTheme="majorBidi" w:hAnsiTheme="majorBidi" w:cstheme="majorBidi"/>
          <w:szCs w:val="22"/>
        </w:rPr>
        <w:t>)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ในกรณีที่ผู้กระท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ความผิดเป็นนิติบุคคล ถ้าการกระท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ความผิดของนิติบุคคลนั้นเกิดจากการสั่ง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การหรือการกระท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ของกรรมการ หรือผู้จัดการ หรือบุคคลใดซึ่งรับผิดชอบในการด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เนินงานของนิติบุคคลนั้น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หรือในกรณีที่บุคคลดังกล่าวมีหน้าที่ต้องสั่งการหรือกระท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การและละเว้นไม่สั่งการหรือไม่กระท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การจนเป็น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เหตุให้นิติบุคคลนั้นกระท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ความผิด ผู้นั้นต้อง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รับโทษตามที่บัญญัติไว้ส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หรับความผิดนั้น ๆ ด้วย</w:t>
      </w:r>
      <w:r w:rsidRPr="009D66F6">
        <w:rPr>
          <w:rFonts w:asciiTheme="majorBidi" w:hAnsiTheme="majorBidi" w:cstheme="majorBidi"/>
          <w:szCs w:val="22"/>
        </w:rPr>
        <w:t xml:space="preserve">   </w:t>
      </w:r>
      <w:r w:rsidR="003B6BA6" w:rsidRPr="009D66F6">
        <w:rPr>
          <w:rFonts w:asciiTheme="majorBidi" w:hAnsiTheme="majorBidi" w:cstheme="majorBidi"/>
          <w:szCs w:val="22"/>
        </w:rPr>
        <w:t>(</w:t>
      </w:r>
      <w:r w:rsidRPr="009D66F6">
        <w:rPr>
          <w:rFonts w:asciiTheme="majorBidi" w:hAnsiTheme="majorBidi" w:cstheme="majorBidi"/>
          <w:szCs w:val="22"/>
        </w:rPr>
        <w:t>8.</w:t>
      </w:r>
      <w:r w:rsidR="003B6BA6" w:rsidRPr="009D66F6">
        <w:rPr>
          <w:rFonts w:asciiTheme="majorBidi" w:hAnsiTheme="majorBidi" w:cstheme="majorBidi"/>
          <w:szCs w:val="22"/>
        </w:rPr>
        <w:t>)</w:t>
      </w:r>
      <w:r w:rsidR="003B6BA6" w:rsidRPr="009D66F6">
        <w:rPr>
          <w:rFonts w:asciiTheme="majorBidi" w:hAnsiTheme="majorBidi" w:cstheme="majorBidi" w:hint="cs"/>
          <w:szCs w:val="22"/>
          <w:cs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ความผิดตามมาตรา ๘๓ มาตรา ๘๔ มาตรา ๘๕ หรือ</w:t>
      </w:r>
      <w:r w:rsidRPr="009D66F6">
        <w:rPr>
          <w:rFonts w:asciiTheme="majorBidi" w:hAnsiTheme="majorBidi" w:cstheme="majorBidi"/>
          <w:szCs w:val="22"/>
          <w:cs/>
        </w:rPr>
        <w:lastRenderedPageBreak/>
        <w:t>มาตรา ๘๗ ให้ผู้บริหารท้องถิ่นหรือผู้ซึ่ง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ผู้บริหารท้องถิ่นมอบหมายมีอ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นาจเปรียบเทียบ</w:t>
      </w:r>
      <w:r w:rsidR="003B6BA6" w:rsidRPr="009D66F6">
        <w:rPr>
          <w:rFonts w:asciiTheme="majorBidi" w:hAnsiTheme="majorBidi" w:cstheme="majorBidi" w:hint="cs"/>
          <w:szCs w:val="22"/>
          <w:cs/>
        </w:rPr>
        <w:t>กำหนดค่าปรับ</w:t>
      </w:r>
      <w:r w:rsidRPr="009D66F6">
        <w:rPr>
          <w:rFonts w:asciiTheme="majorBidi" w:hAnsiTheme="majorBidi" w:cstheme="majorBidi"/>
          <w:szCs w:val="22"/>
          <w:cs/>
        </w:rPr>
        <w:t>ได้</w:t>
      </w:r>
      <w:r w:rsidR="003B6BA6" w:rsidRPr="009D66F6">
        <w:rPr>
          <w:rFonts w:asciiTheme="majorBidi" w:hAnsiTheme="majorBidi" w:cstheme="majorBidi" w:hint="cs"/>
          <w:szCs w:val="22"/>
          <w:cs/>
        </w:rPr>
        <w:t>และ</w:t>
      </w:r>
      <w:r w:rsidRPr="009D66F6">
        <w:rPr>
          <w:rFonts w:asciiTheme="majorBidi" w:hAnsiTheme="majorBidi" w:cstheme="majorBidi"/>
          <w:szCs w:val="22"/>
          <w:cs/>
        </w:rPr>
        <w:t>เมื่อผู้กระท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ผิดได้ช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ระเงินค่าปรับตามจ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นวนที่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เปรียบเทียบภายใน</w:t>
      </w:r>
      <w:r w:rsidR="003B6BA6" w:rsidRPr="009D66F6">
        <w:rPr>
          <w:rFonts w:asciiTheme="majorBidi" w:hAnsiTheme="majorBidi" w:cstheme="majorBidi" w:hint="cs"/>
          <w:szCs w:val="22"/>
          <w:cs/>
        </w:rPr>
        <w:t>30วัน</w:t>
      </w:r>
      <w:r w:rsidRPr="009D66F6">
        <w:rPr>
          <w:rFonts w:asciiTheme="majorBidi" w:hAnsiTheme="majorBidi" w:cstheme="majorBidi"/>
          <w:szCs w:val="22"/>
          <w:cs/>
        </w:rPr>
        <w:t xml:space="preserve"> ให้ถือว่าคดีเลิกกันตามบทบัญญัติแห่งประมวลกฎหมายวิธีพิจารณาความอาญา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ถ้าผู้กระท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ผิดไม่ยินยอมตามที่เปรียบเทียบ หรือเมื่อยินยอมแล้วไม่ช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ระเงินค่าปรับภายในระยะเวลาที่</w:t>
      </w:r>
      <w:r w:rsidRPr="009D66F6">
        <w:rPr>
          <w:rFonts w:asciiTheme="majorBidi" w:hAnsiTheme="majorBidi" w:cstheme="majorBidi" w:hint="cs"/>
          <w:szCs w:val="22"/>
          <w:cs/>
        </w:rPr>
        <w:t>กำ</w:t>
      </w:r>
      <w:r w:rsidRPr="009D66F6">
        <w:rPr>
          <w:rFonts w:asciiTheme="majorBidi" w:hAnsiTheme="majorBidi" w:cstheme="majorBidi"/>
          <w:szCs w:val="22"/>
          <w:cs/>
        </w:rPr>
        <w:t>หนด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ให้ด</w:t>
      </w:r>
      <w:r w:rsidRPr="009D66F6">
        <w:rPr>
          <w:rFonts w:asciiTheme="majorBidi" w:hAnsiTheme="majorBidi" w:cstheme="majorBidi" w:hint="cs"/>
          <w:szCs w:val="22"/>
          <w:cs/>
        </w:rPr>
        <w:t>ำ</w:t>
      </w:r>
      <w:r w:rsidRPr="009D66F6">
        <w:rPr>
          <w:rFonts w:asciiTheme="majorBidi" w:hAnsiTheme="majorBidi" w:cstheme="majorBidi"/>
          <w:szCs w:val="22"/>
          <w:cs/>
        </w:rPr>
        <w:t>เนินคดีต่อไป</w:t>
      </w:r>
      <w:r w:rsidR="003B6BA6" w:rsidRPr="009D66F6">
        <w:rPr>
          <w:rFonts w:asciiTheme="majorBidi" w:hAnsiTheme="majorBidi" w:cstheme="majorBidi" w:hint="cs"/>
          <w:szCs w:val="22"/>
          <w:cs/>
        </w:rPr>
        <w:t xml:space="preserve">     </w:t>
      </w:r>
      <w:r w:rsidRPr="009D66F6">
        <w:rPr>
          <w:rFonts w:asciiTheme="majorBidi" w:hAnsiTheme="majorBidi" w:cstheme="majorBidi"/>
          <w:szCs w:val="22"/>
          <w:cs/>
        </w:rPr>
        <w:t>เงินค่าปรับที่ได้จากการเปรียบเทียบตามพระราชบัญญัตินี้เกิดขึ้นในเขตองค์กรปกครองส่วน</w:t>
      </w:r>
      <w:r w:rsidRPr="009D66F6">
        <w:rPr>
          <w:rFonts w:asciiTheme="majorBidi" w:hAnsiTheme="majorBidi" w:cstheme="majorBidi"/>
          <w:szCs w:val="22"/>
        </w:rPr>
        <w:t xml:space="preserve"> </w:t>
      </w:r>
      <w:r w:rsidRPr="009D66F6">
        <w:rPr>
          <w:rFonts w:asciiTheme="majorBidi" w:hAnsiTheme="majorBidi" w:cstheme="majorBidi"/>
          <w:szCs w:val="22"/>
          <w:cs/>
        </w:rPr>
        <w:t>ท้องถิ่นใด ให้ตกเป็นรายได้ขององค์กรปกครองส่วนท้องถิ่นนั้น</w:t>
      </w:r>
    </w:p>
    <w:p w:rsidR="00535694" w:rsidRPr="009D66F6" w:rsidRDefault="00535694" w:rsidP="00E21FC6">
      <w:pPr>
        <w:spacing w:after="0"/>
        <w:jc w:val="thaiDistribute"/>
        <w:rPr>
          <w:rFonts w:asciiTheme="majorBidi" w:hAnsiTheme="majorBidi" w:cstheme="majorBidi"/>
          <w:szCs w:val="22"/>
        </w:rPr>
      </w:pPr>
    </w:p>
    <w:p w:rsidR="003B6BA6" w:rsidRDefault="00535694" w:rsidP="00E21FC6">
      <w:pPr>
        <w:spacing w:after="0"/>
        <w:jc w:val="thaiDistribute"/>
        <w:rPr>
          <w:rFonts w:asciiTheme="majorBidi" w:hAnsiTheme="majorBidi" w:cstheme="majorBidi"/>
          <w:szCs w:val="22"/>
        </w:rPr>
      </w:pPr>
      <w:r>
        <w:rPr>
          <w:noProof/>
        </w:rPr>
        <w:drawing>
          <wp:inline distT="0" distB="0" distL="0" distR="0" wp14:anchorId="1CCC9A5F" wp14:editId="2D2003ED">
            <wp:extent cx="3143885" cy="2357914"/>
            <wp:effectExtent l="0" t="0" r="0" b="4445"/>
            <wp:docPr id="1" name="Picture 2" descr="ถามตอบชัดๆ 12 ข้อข้องใจ “ภาษีที่ดินและสิ่งปลูกสร้าง” เตรียมจัดเก็บครั้งแรก  สิงหาคม'63 | Positioning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ถามตอบชัดๆ 12 ข้อข้องใจ “ภาษีที่ดินและสิ่งปลูกสร้าง” เตรียมจัดเก็บครั้งแรก  สิงหาคม'63 | Positioning Magaz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35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94" w:rsidRPr="009D66F6" w:rsidRDefault="00535694" w:rsidP="00E21FC6">
      <w:pPr>
        <w:spacing w:after="0"/>
        <w:jc w:val="thaiDistribute"/>
        <w:rPr>
          <w:rFonts w:asciiTheme="majorBidi" w:hAnsiTheme="majorBidi" w:cstheme="majorBidi"/>
          <w:szCs w:val="22"/>
        </w:rPr>
      </w:pPr>
    </w:p>
    <w:p w:rsidR="003B6BA6" w:rsidRPr="009D66F6" w:rsidRDefault="00535694" w:rsidP="00E21FC6">
      <w:pPr>
        <w:spacing w:after="0"/>
        <w:jc w:val="thaiDistribute"/>
        <w:rPr>
          <w:rFonts w:asciiTheme="majorBidi" w:hAnsiTheme="majorBidi" w:cstheme="majorBidi"/>
          <w:szCs w:val="22"/>
        </w:rPr>
      </w:pPr>
      <w:r>
        <w:rPr>
          <w:noProof/>
        </w:rPr>
        <w:drawing>
          <wp:inline distT="0" distB="0" distL="0" distR="0" wp14:anchorId="3243C169" wp14:editId="29AACA5D">
            <wp:extent cx="3143885" cy="2222825"/>
            <wp:effectExtent l="0" t="0" r="0" b="6350"/>
            <wp:docPr id="3" name="Picture 3" descr="The Crown Property Bureau › เอกสารสำหรับผู้เช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Crown Property Bureau › เอกสารสำหรับผู้เช่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2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6F6" w:rsidRDefault="009D66F6" w:rsidP="00E21FC6">
      <w:pPr>
        <w:spacing w:after="0"/>
        <w:jc w:val="thaiDistribute"/>
        <w:rPr>
          <w:rFonts w:asciiTheme="majorBidi" w:hAnsiTheme="majorBidi" w:cstheme="majorBidi"/>
          <w:szCs w:val="22"/>
        </w:rPr>
      </w:pPr>
      <w:bookmarkStart w:id="0" w:name="_GoBack"/>
      <w:bookmarkEnd w:id="0"/>
    </w:p>
    <w:p w:rsidR="009D66F6" w:rsidRPr="009D66F6" w:rsidRDefault="009D66F6" w:rsidP="00E21FC6">
      <w:pPr>
        <w:spacing w:after="0"/>
        <w:jc w:val="thaiDistribute"/>
        <w:rPr>
          <w:rFonts w:asciiTheme="majorBidi" w:hAnsiTheme="majorBidi" w:cstheme="majorBidi"/>
          <w:szCs w:val="22"/>
        </w:rPr>
      </w:pPr>
    </w:p>
    <w:p w:rsidR="003B6BA6" w:rsidRPr="009D66F6" w:rsidRDefault="006A1142" w:rsidP="006A1142">
      <w:pPr>
        <w:spacing w:after="0"/>
        <w:jc w:val="center"/>
        <w:rPr>
          <w:rFonts w:asciiTheme="majorBidi" w:hAnsiTheme="majorBidi" w:cstheme="majorBidi"/>
          <w:b/>
          <w:bCs/>
          <w:szCs w:val="22"/>
          <w:u w:val="single"/>
        </w:rPr>
      </w:pPr>
      <w:r w:rsidRPr="009D66F6">
        <w:rPr>
          <w:rFonts w:asciiTheme="majorBidi" w:hAnsiTheme="majorBidi" w:cstheme="majorBidi"/>
          <w:b/>
          <w:bCs/>
          <w:szCs w:val="22"/>
          <w:u w:val="single"/>
          <w:cs/>
        </w:rPr>
        <w:lastRenderedPageBreak/>
        <w:t>ภาษีป้าย</w:t>
      </w:r>
    </w:p>
    <w:p w:rsidR="006A1142" w:rsidRPr="006A1142" w:rsidRDefault="006A1142" w:rsidP="006A1142">
      <w:pPr>
        <w:tabs>
          <w:tab w:val="left" w:pos="735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  <w:cs/>
        </w:rPr>
      </w:pPr>
      <w:r w:rsidRPr="006A1142"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  <w:cs/>
        </w:rPr>
        <w:t>ป้าย</w:t>
      </w:r>
      <w:r w:rsidRPr="006A1142">
        <w:rPr>
          <w:rFonts w:asciiTheme="majorBidi" w:eastAsia="Times New Roman" w:hAnsiTheme="majorBidi" w:cstheme="majorBidi"/>
          <w:szCs w:val="22"/>
          <w:cs/>
        </w:rPr>
        <w:t xml:space="preserve">  หมายถึง  ป้ายที่แสดงชื่อยี่ห้อ หรือเครื่องหมายที่ใช้ในการประกอบการค้า หรือประกอบกิจการอื่นเพื่อหารายได้  หรือโฆษณาการค้า หรือกิจการอื่น </w:t>
      </w:r>
      <w:r w:rsidRPr="006A1142">
        <w:rPr>
          <w:rFonts w:asciiTheme="majorBidi" w:eastAsia="Times New Roman" w:hAnsiTheme="majorBidi" w:cstheme="majorBidi"/>
          <w:b/>
          <w:bCs/>
          <w:szCs w:val="22"/>
          <w:u w:val="single"/>
          <w:cs/>
        </w:rPr>
        <w:t>เพื่อหารายได้</w:t>
      </w:r>
      <w:r w:rsidRPr="006A1142">
        <w:rPr>
          <w:rFonts w:asciiTheme="majorBidi" w:eastAsia="Times New Roman" w:hAnsiTheme="majorBidi" w:cstheme="majorBidi"/>
          <w:szCs w:val="22"/>
          <w:cs/>
        </w:rPr>
        <w:t>ไม่ว่าจะแสดง หรือ โฆษณาไว้ที่วัตถุใดๆ ด้วยอักษร ภาพ หรือเครื่องหมายที่เขียน แกะสลัก จารึก หรือทำให้ปรากฏด้วยวิธีอื่น</w:t>
      </w:r>
    </w:p>
    <w:p w:rsidR="006A1142" w:rsidRPr="006A1142" w:rsidRDefault="006A1142" w:rsidP="006A1142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i/>
          <w:iCs/>
          <w:szCs w:val="22"/>
          <w:u w:val="single"/>
        </w:rPr>
      </w:pPr>
      <w:r w:rsidRPr="006A1142"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  <w:cs/>
        </w:rPr>
        <w:t>ป้ายที่อยู่ในข่ายต้องเสียภาษี</w:t>
      </w:r>
      <w:r w:rsidRPr="006A1142"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</w:rPr>
        <w:t xml:space="preserve"> </w:t>
      </w:r>
    </w:p>
    <w:p w:rsidR="006A1142" w:rsidRPr="006A1142" w:rsidRDefault="006A1142" w:rsidP="006A1142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  <w:cs/>
        </w:rPr>
      </w:pPr>
      <w:r w:rsidRPr="006A1142">
        <w:rPr>
          <w:rFonts w:asciiTheme="majorBidi" w:eastAsia="Times New Roman" w:hAnsiTheme="majorBidi" w:cstheme="majorBidi"/>
          <w:szCs w:val="22"/>
        </w:rPr>
        <w:t>1.</w:t>
      </w:r>
      <w:r w:rsidRPr="006A1142">
        <w:rPr>
          <w:rFonts w:asciiTheme="majorBidi" w:eastAsia="Times New Roman" w:hAnsiTheme="majorBidi" w:cstheme="majorBidi"/>
          <w:szCs w:val="22"/>
          <w:cs/>
        </w:rPr>
        <w:t xml:space="preserve"> </w:t>
      </w:r>
      <w:proofErr w:type="gramStart"/>
      <w:r w:rsidRPr="006A1142">
        <w:rPr>
          <w:rFonts w:asciiTheme="majorBidi" w:eastAsia="Times New Roman" w:hAnsiTheme="majorBidi" w:cstheme="majorBidi"/>
          <w:szCs w:val="22"/>
          <w:cs/>
        </w:rPr>
        <w:t>ป้ายชื่อ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 xml:space="preserve"> เช่น</w:t>
      </w:r>
      <w:proofErr w:type="gramEnd"/>
      <w:r w:rsidRPr="006A1142">
        <w:rPr>
          <w:rFonts w:asciiTheme="majorBidi" w:eastAsia="Times New Roman" w:hAnsiTheme="majorBidi" w:cstheme="majorBidi"/>
          <w:szCs w:val="22"/>
          <w:cs/>
        </w:rPr>
        <w:t xml:space="preserve">  ร้านเก๋</w:t>
      </w:r>
      <w:proofErr w:type="spellStart"/>
      <w:r w:rsidRPr="006A1142">
        <w:rPr>
          <w:rFonts w:asciiTheme="majorBidi" w:eastAsia="Times New Roman" w:hAnsiTheme="majorBidi" w:cstheme="majorBidi"/>
          <w:szCs w:val="22"/>
          <w:cs/>
        </w:rPr>
        <w:t>บิวตี้</w:t>
      </w:r>
      <w:proofErr w:type="spellEnd"/>
    </w:p>
    <w:p w:rsidR="006A1142" w:rsidRPr="006A1142" w:rsidRDefault="006A1142" w:rsidP="006A1142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6A1142">
        <w:rPr>
          <w:rFonts w:asciiTheme="majorBidi" w:eastAsia="Times New Roman" w:hAnsiTheme="majorBidi" w:cstheme="majorBidi"/>
          <w:szCs w:val="22"/>
          <w:cs/>
        </w:rPr>
        <w:t xml:space="preserve">2. ป้ายยี่ห้อ  เช่น </w:t>
      </w:r>
      <w:r w:rsidRPr="006A1142">
        <w:rPr>
          <w:rFonts w:asciiTheme="majorBidi" w:eastAsia="Times New Roman" w:hAnsiTheme="majorBidi" w:cstheme="majorBidi"/>
          <w:szCs w:val="22"/>
        </w:rPr>
        <w:t xml:space="preserve">  </w:t>
      </w:r>
      <w:r w:rsidRPr="006A1142">
        <w:rPr>
          <w:rFonts w:asciiTheme="majorBidi" w:eastAsia="Times New Roman" w:hAnsiTheme="majorBidi" w:cstheme="majorBidi"/>
          <w:szCs w:val="22"/>
          <w:cs/>
        </w:rPr>
        <w:t xml:space="preserve">ป้าย  </w:t>
      </w:r>
      <w:r w:rsidRPr="006A1142">
        <w:rPr>
          <w:rFonts w:asciiTheme="majorBidi" w:eastAsia="Times New Roman" w:hAnsiTheme="majorBidi" w:cstheme="majorBidi"/>
          <w:szCs w:val="22"/>
        </w:rPr>
        <w:t xml:space="preserve">SONY  TOSHIBA  </w:t>
      </w:r>
      <w:r w:rsidRPr="006A1142">
        <w:rPr>
          <w:rFonts w:asciiTheme="majorBidi" w:eastAsia="Times New Roman" w:hAnsiTheme="majorBidi" w:cstheme="majorBidi"/>
          <w:szCs w:val="22"/>
          <w:cs/>
        </w:rPr>
        <w:t xml:space="preserve"> </w:t>
      </w:r>
    </w:p>
    <w:p w:rsidR="006A1142" w:rsidRPr="006A1142" w:rsidRDefault="006A1142" w:rsidP="006A1142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  <w:cs/>
        </w:rPr>
      </w:pPr>
      <w:r w:rsidRPr="006A1142">
        <w:rPr>
          <w:rFonts w:asciiTheme="majorBidi" w:eastAsia="Times New Roman" w:hAnsiTheme="majorBidi" w:cstheme="majorBidi"/>
          <w:szCs w:val="22"/>
          <w:cs/>
        </w:rPr>
        <w:t>3. ป้ายเครื่องหมายการค้า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ป้ายร้าน</w:t>
      </w:r>
      <w:proofErr w:type="spellStart"/>
      <w:r w:rsidRPr="006A1142">
        <w:rPr>
          <w:rFonts w:asciiTheme="majorBidi" w:eastAsia="Times New Roman" w:hAnsiTheme="majorBidi" w:cstheme="majorBidi"/>
          <w:szCs w:val="22"/>
          <w:cs/>
        </w:rPr>
        <w:t>เซเว่น</w:t>
      </w:r>
      <w:proofErr w:type="spellEnd"/>
      <w:r w:rsidRPr="006A1142">
        <w:rPr>
          <w:rFonts w:asciiTheme="majorBidi" w:eastAsia="Times New Roman" w:hAnsiTheme="majorBidi" w:cstheme="majorBidi"/>
          <w:szCs w:val="22"/>
          <w:cs/>
        </w:rPr>
        <w:t xml:space="preserve"> </w:t>
      </w:r>
    </w:p>
    <w:p w:rsidR="006A1142" w:rsidRPr="009D66F6" w:rsidRDefault="006A1142" w:rsidP="006A1142">
      <w:pPr>
        <w:spacing w:after="0"/>
        <w:jc w:val="thaiDistribute"/>
        <w:rPr>
          <w:rFonts w:asciiTheme="majorBidi" w:hAnsiTheme="majorBidi" w:cstheme="majorBidi"/>
          <w:b/>
          <w:bCs/>
          <w:szCs w:val="22"/>
          <w:u w:val="single"/>
        </w:rPr>
      </w:pPr>
      <w:r w:rsidRPr="009D66F6">
        <w:rPr>
          <w:rFonts w:asciiTheme="majorBidi" w:eastAsia="Times New Roman" w:hAnsiTheme="majorBidi" w:cstheme="majorBidi"/>
          <w:szCs w:val="22"/>
          <w:cs/>
        </w:rPr>
        <w:t>4. ป้ายโฆษณาการค้า เช่น ทำฟัน จัดฟัน</w:t>
      </w:r>
    </w:p>
    <w:p w:rsidR="006A1142" w:rsidRPr="006A1142" w:rsidRDefault="006A1142" w:rsidP="006A1142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</w:rPr>
      </w:pPr>
      <w:r w:rsidRPr="006A1142"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  <w:cs/>
        </w:rPr>
        <w:t>ป้ายที่ไม่ต้องเสียภาษี</w:t>
      </w:r>
      <w:r w:rsidRPr="006A1142"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</w:rPr>
        <w:t xml:space="preserve"> </w:t>
      </w:r>
    </w:p>
    <w:p w:rsidR="006A1142" w:rsidRPr="006A1142" w:rsidRDefault="006A1142" w:rsidP="007A42DE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6A1142">
        <w:rPr>
          <w:rFonts w:asciiTheme="majorBidi" w:eastAsia="Times New Roman" w:hAnsiTheme="majorBidi" w:cstheme="majorBidi"/>
          <w:szCs w:val="22"/>
        </w:rPr>
        <w:t xml:space="preserve">(1) 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ป้ายที่แสดงไว้ ณ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>โรงมหรสพและบริเวณของโรงมหรสพนั้นเพื่อโฆษณามหรสพ</w:t>
      </w:r>
      <w:r w:rsidRPr="006A1142">
        <w:rPr>
          <w:rFonts w:asciiTheme="majorBidi" w:eastAsia="Times New Roman" w:hAnsiTheme="majorBidi" w:cstheme="majorBidi"/>
          <w:szCs w:val="22"/>
        </w:rPr>
        <w:t xml:space="preserve"> (2) 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ป้ายที่แสดงไว้ที่สินค้าหรือที่สิ่งหุ้มห่อหรือบรรจุสินค้า</w:t>
      </w:r>
      <w:r w:rsidRPr="006A1142">
        <w:rPr>
          <w:rFonts w:asciiTheme="majorBidi" w:eastAsia="Times New Roman" w:hAnsiTheme="majorBidi" w:cstheme="majorBidi"/>
          <w:szCs w:val="22"/>
        </w:rPr>
        <w:t xml:space="preserve"> (3) 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ป้ายที่แสดงไว้ในบริเวณงานที่จัดขึ้นเป็นครั้งคราว</w:t>
      </w:r>
      <w:r w:rsidRPr="006A1142">
        <w:rPr>
          <w:rFonts w:asciiTheme="majorBidi" w:eastAsia="Times New Roman" w:hAnsiTheme="majorBidi" w:cstheme="majorBidi"/>
          <w:szCs w:val="22"/>
        </w:rPr>
        <w:t xml:space="preserve"> (4) 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ป้ายที่แสดงไว้ที่คนหรือสัตว์</w:t>
      </w:r>
      <w:r w:rsidRPr="006A1142">
        <w:rPr>
          <w:rFonts w:asciiTheme="majorBidi" w:eastAsia="Times New Roman" w:hAnsiTheme="majorBidi" w:cstheme="majorBidi"/>
          <w:szCs w:val="22"/>
        </w:rPr>
        <w:t xml:space="preserve"> (5)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ป้ายที่แสดงไว้ภายในอาคารที่ใช้ประกอบการค้าหรือประกอบกิจการอื่นหรือภายในอาคารซึ่งเป็นที่รโหฐาน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 xml:space="preserve">ทั้งนี้ เพื่อหารายได้ และแต่ละป้ายมีพื้นที่ไม่เกิน </w:t>
      </w:r>
      <w:r w:rsidRPr="006A1142">
        <w:rPr>
          <w:rFonts w:asciiTheme="majorBidi" w:eastAsia="Times New Roman" w:hAnsiTheme="majorBidi" w:cstheme="majorBidi"/>
          <w:szCs w:val="22"/>
        </w:rPr>
        <w:t xml:space="preserve">3 </w:t>
      </w:r>
      <w:r w:rsidRPr="006A1142">
        <w:rPr>
          <w:rFonts w:asciiTheme="majorBidi" w:eastAsia="Times New Roman" w:hAnsiTheme="majorBidi" w:cstheme="majorBidi"/>
          <w:szCs w:val="22"/>
          <w:cs/>
        </w:rPr>
        <w:t>ตารางเมตรที่กำหนดในกฎกระทรวง แต่ไม่รวมถึงป้ายตามกฎหมายว่าด้วยทะเบียนพาณิชย์</w:t>
      </w:r>
      <w:r w:rsidRPr="006A1142">
        <w:rPr>
          <w:rFonts w:asciiTheme="majorBidi" w:eastAsia="Times New Roman" w:hAnsiTheme="majorBidi" w:cstheme="majorBidi"/>
          <w:szCs w:val="22"/>
        </w:rPr>
        <w:t xml:space="preserve"> (6) 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ป้ายของราชการส่วนกลาง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>ราชการส่วนภูมิภาคหรือราชการส่วนท้องถิ่นตามกฎหมายว่าด้วยระเบียบ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>บริหารราชการแผ่นดิน</w:t>
      </w:r>
      <w:r w:rsidRPr="006A1142">
        <w:rPr>
          <w:rFonts w:asciiTheme="majorBidi" w:eastAsia="Times New Roman" w:hAnsiTheme="majorBidi" w:cstheme="majorBidi"/>
          <w:szCs w:val="22"/>
        </w:rPr>
        <w:t xml:space="preserve"> (7) 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ป้ายขององค์การที่จัดตั้งขึ้นตามกฎหมายว่าด้วยการจัดตั้งองค์การของรัฐบาลหรือตามกฎหมายว่าด้วยการ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>นั้น ๆ และหน่วยงานที่นำรายได้ส่งรัฐ</w:t>
      </w:r>
      <w:r w:rsidRPr="006A1142">
        <w:rPr>
          <w:rFonts w:asciiTheme="majorBidi" w:eastAsia="Times New Roman" w:hAnsiTheme="majorBidi" w:cstheme="majorBidi"/>
          <w:szCs w:val="22"/>
        </w:rPr>
        <w:t xml:space="preserve"> (8) 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ป้ายของธนาคารแห่งประเทศไทย ธนาคารออมสิน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>ธนาคารอาคารสงเคราะห์ ธนาคารเพื่อการสหกรณ์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>และบรรษัทเงินทุนอุตสาหกรรมแห่งประเทศไทย</w:t>
      </w:r>
      <w:r w:rsidRPr="006A1142">
        <w:rPr>
          <w:rFonts w:asciiTheme="majorBidi" w:eastAsia="Times New Roman" w:hAnsiTheme="majorBidi" w:cstheme="majorBidi"/>
          <w:szCs w:val="22"/>
        </w:rPr>
        <w:t xml:space="preserve"> (9) 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ป้ายของโรงเรียนเอกชน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>ตามกฎหมายว่าด้วยโรงเรียนเอกชนหรือสถาบันอุดมศึกษาเอกชน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 xml:space="preserve">ตามกฎหมายว่าด้วยสถาบันอุดมศึกษาเอกชน </w:t>
      </w:r>
      <w:r w:rsidRPr="009D66F6">
        <w:rPr>
          <w:rFonts w:asciiTheme="majorBidi" w:eastAsia="Times New Roman" w:hAnsiTheme="majorBidi" w:cstheme="majorBidi"/>
          <w:szCs w:val="22"/>
          <w:cs/>
        </w:rPr>
        <w:t>ที่แสด</w:t>
      </w:r>
      <w:r w:rsidRPr="009D66F6">
        <w:rPr>
          <w:rFonts w:asciiTheme="majorBidi" w:eastAsia="Times New Roman" w:hAnsiTheme="majorBidi" w:cstheme="majorBidi" w:hint="cs"/>
          <w:szCs w:val="22"/>
          <w:cs/>
        </w:rPr>
        <w:t>ง</w:t>
      </w:r>
      <w:r w:rsidRPr="006A1142">
        <w:rPr>
          <w:rFonts w:asciiTheme="majorBidi" w:eastAsia="Times New Roman" w:hAnsiTheme="majorBidi" w:cstheme="majorBidi"/>
          <w:szCs w:val="22"/>
          <w:cs/>
        </w:rPr>
        <w:t xml:space="preserve">ไว้ </w:t>
      </w:r>
      <w:proofErr w:type="spellStart"/>
      <w:r w:rsidRPr="006A1142">
        <w:rPr>
          <w:rFonts w:asciiTheme="majorBidi" w:eastAsia="Times New Roman" w:hAnsiTheme="majorBidi" w:cstheme="majorBidi"/>
          <w:szCs w:val="22"/>
          <w:cs/>
        </w:rPr>
        <w:t>ณอาคารหรื</w:t>
      </w:r>
      <w:proofErr w:type="spellEnd"/>
      <w:r w:rsidRPr="006A1142">
        <w:rPr>
          <w:rFonts w:asciiTheme="majorBidi" w:eastAsia="Times New Roman" w:hAnsiTheme="majorBidi" w:cstheme="majorBidi"/>
          <w:szCs w:val="22"/>
          <w:cs/>
        </w:rPr>
        <w:t>อบริ</w:t>
      </w:r>
      <w:proofErr w:type="spellStart"/>
      <w:r w:rsidRPr="006A1142">
        <w:rPr>
          <w:rFonts w:asciiTheme="majorBidi" w:eastAsia="Times New Roman" w:hAnsiTheme="majorBidi" w:cstheme="majorBidi"/>
          <w:szCs w:val="22"/>
          <w:cs/>
        </w:rPr>
        <w:t>เวณ</w:t>
      </w:r>
      <w:proofErr w:type="spellEnd"/>
      <w:r w:rsidRPr="006A1142">
        <w:rPr>
          <w:rFonts w:asciiTheme="majorBidi" w:eastAsia="Times New Roman" w:hAnsiTheme="majorBidi" w:cstheme="majorBidi"/>
          <w:szCs w:val="22"/>
          <w:cs/>
        </w:rPr>
        <w:t>ของโรงเรียนเอกชน หรือสถาบันอุดมศึกษาเอกชนนั้น</w:t>
      </w:r>
      <w:r w:rsidRPr="006A1142">
        <w:rPr>
          <w:rFonts w:asciiTheme="majorBidi" w:eastAsia="Times New Roman" w:hAnsiTheme="majorBidi" w:cstheme="majorBidi"/>
          <w:szCs w:val="22"/>
        </w:rPr>
        <w:t xml:space="preserve"> (10) 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ป้ายของผู้ประกอบการเกษตรซึ่งค้าผลผลิตอันเกิดจากการเกษตรของตน</w:t>
      </w:r>
      <w:r w:rsidRPr="006A1142">
        <w:rPr>
          <w:rFonts w:asciiTheme="majorBidi" w:eastAsia="Times New Roman" w:hAnsiTheme="majorBidi" w:cstheme="majorBidi"/>
          <w:szCs w:val="22"/>
        </w:rPr>
        <w:t xml:space="preserve"> (11)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ป้ายของวัดหรือผู้ดำเนินกิจการเพื่อประโยชน์แก่การศาสนา หรือการกุศลสาธารณะโดยเฉพาะ</w:t>
      </w:r>
      <w:r w:rsidRPr="006A1142">
        <w:rPr>
          <w:rFonts w:asciiTheme="majorBidi" w:eastAsia="Times New Roman" w:hAnsiTheme="majorBidi" w:cstheme="majorBidi"/>
          <w:szCs w:val="22"/>
        </w:rPr>
        <w:t xml:space="preserve"> (12) 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ป้ายของสมาคมหรือมูลนิธิ</w:t>
      </w:r>
      <w:r w:rsidRPr="006A1142">
        <w:rPr>
          <w:rFonts w:asciiTheme="majorBidi" w:eastAsia="Times New Roman" w:hAnsiTheme="majorBidi" w:cstheme="majorBidi"/>
          <w:szCs w:val="22"/>
        </w:rPr>
        <w:t xml:space="preserve"> (13) </w:t>
      </w:r>
      <w:r w:rsidRPr="006A1142">
        <w:rPr>
          <w:rFonts w:asciiTheme="majorBidi" w:eastAsia="Times New Roman" w:hAnsiTheme="majorBidi" w:cstheme="majorBidi"/>
          <w:szCs w:val="22"/>
          <w:cs/>
        </w:rPr>
        <w:t xml:space="preserve">ป้ายตามที่กำหนดในกฎกระทรวง (ปัจจุบันมีฉบับที่ </w:t>
      </w:r>
      <w:r w:rsidRPr="006A1142">
        <w:rPr>
          <w:rFonts w:asciiTheme="majorBidi" w:eastAsia="Times New Roman" w:hAnsiTheme="majorBidi" w:cstheme="majorBidi"/>
          <w:szCs w:val="22"/>
        </w:rPr>
        <w:t xml:space="preserve">2) </w:t>
      </w:r>
      <w:r w:rsidRPr="009D66F6">
        <w:rPr>
          <w:rFonts w:asciiTheme="majorBidi" w:eastAsia="Times New Roman" w:hAnsiTheme="majorBidi" w:cstheme="majorBidi"/>
          <w:szCs w:val="22"/>
          <w:cs/>
        </w:rPr>
        <w:t>กฎกระทร</w:t>
      </w:r>
      <w:r w:rsidRPr="009D66F6">
        <w:rPr>
          <w:rFonts w:asciiTheme="majorBidi" w:eastAsia="Times New Roman" w:hAnsiTheme="majorBidi" w:cstheme="majorBidi" w:hint="cs"/>
          <w:szCs w:val="22"/>
          <w:cs/>
        </w:rPr>
        <w:t xml:space="preserve">วงฉบับที่ </w:t>
      </w:r>
      <w:r w:rsidRPr="009D66F6">
        <w:rPr>
          <w:rFonts w:asciiTheme="majorBidi" w:eastAsia="Times New Roman" w:hAnsiTheme="majorBidi" w:cstheme="majorBidi"/>
          <w:szCs w:val="22"/>
        </w:rPr>
        <w:t>2</w:t>
      </w:r>
      <w:r w:rsidR="00EB793B" w:rsidRPr="009D66F6">
        <w:rPr>
          <w:rFonts w:asciiTheme="majorBidi" w:eastAsia="Times New Roman" w:hAnsiTheme="majorBidi" w:cstheme="majorBidi" w:hint="cs"/>
          <w:szCs w:val="22"/>
          <w:cs/>
        </w:rPr>
        <w:t>(พ.ศ.2535)</w:t>
      </w:r>
      <w:r w:rsidRPr="009D66F6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>ให้เจ้าของป้ายไม่ต้องเสียภาษีป้าย สำหรับ</w:t>
      </w:r>
      <w:r w:rsidRPr="006A1142">
        <w:rPr>
          <w:rFonts w:asciiTheme="majorBidi" w:eastAsia="Times New Roman" w:hAnsiTheme="majorBidi" w:cstheme="majorBidi"/>
          <w:szCs w:val="22"/>
        </w:rPr>
        <w:t xml:space="preserve"> (</w:t>
      </w:r>
      <w:r w:rsidRPr="006A1142">
        <w:rPr>
          <w:rFonts w:asciiTheme="majorBidi" w:eastAsia="Times New Roman" w:hAnsiTheme="majorBidi" w:cstheme="majorBidi"/>
          <w:szCs w:val="22"/>
          <w:cs/>
        </w:rPr>
        <w:t>ก) ป้ายที่ติดตั้งหรือแสดงไว้ที่รถยนต์ส่วนบุคคล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>รถจักรยานยนต์ รถบดถนนหรือรถแทรกเตอร์ตามกฎหมายว่าด้วยรถยนต์</w:t>
      </w:r>
      <w:r w:rsidRPr="006A1142">
        <w:rPr>
          <w:rFonts w:asciiTheme="majorBidi" w:eastAsia="Times New Roman" w:hAnsiTheme="majorBidi" w:cstheme="majorBidi"/>
          <w:szCs w:val="22"/>
        </w:rPr>
        <w:t>  (</w:t>
      </w:r>
      <w:r w:rsidRPr="006A1142">
        <w:rPr>
          <w:rFonts w:asciiTheme="majorBidi" w:eastAsia="Times New Roman" w:hAnsiTheme="majorBidi" w:cstheme="majorBidi"/>
          <w:szCs w:val="22"/>
          <w:cs/>
        </w:rPr>
        <w:t>ข) ป้ายที่ติดตั้งหรือแสดงไว้ที่ล้อเลื่อน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>ตามกฎหมายว่าด้วยล้อเลื่อน</w:t>
      </w:r>
      <w:r w:rsidRPr="006A1142">
        <w:rPr>
          <w:rFonts w:asciiTheme="majorBidi" w:eastAsia="Times New Roman" w:hAnsiTheme="majorBidi" w:cstheme="majorBidi"/>
          <w:szCs w:val="22"/>
        </w:rPr>
        <w:t xml:space="preserve"> (</w:t>
      </w:r>
      <w:r w:rsidRPr="006A1142">
        <w:rPr>
          <w:rFonts w:asciiTheme="majorBidi" w:eastAsia="Times New Roman" w:hAnsiTheme="majorBidi" w:cstheme="majorBidi"/>
          <w:szCs w:val="22"/>
          <w:cs/>
        </w:rPr>
        <w:t>ค)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>ป้ายที่ติดตั้งหรือแสดงไว้ที่ยานพาหนะนอกเหนือจาก (ก) และ (ข)</w:t>
      </w:r>
      <w:r w:rsidRPr="006A1142">
        <w:rPr>
          <w:rFonts w:asciiTheme="majorBidi" w:eastAsia="Times New Roman" w:hAnsiTheme="majorBidi" w:cstheme="majorBidi"/>
          <w:szCs w:val="22"/>
        </w:rPr>
        <w:t xml:space="preserve"> </w:t>
      </w:r>
      <w:r w:rsidRPr="006A1142">
        <w:rPr>
          <w:rFonts w:asciiTheme="majorBidi" w:eastAsia="Times New Roman" w:hAnsiTheme="majorBidi" w:cstheme="majorBidi"/>
          <w:szCs w:val="22"/>
          <w:cs/>
        </w:rPr>
        <w:t>โดยมีพื้นที่ไม่เกินห้าร้อยตารางเซนติเมตร</w:t>
      </w:r>
    </w:p>
    <w:p w:rsidR="00EB793B" w:rsidRPr="00EB793B" w:rsidRDefault="00EB793B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</w:rPr>
      </w:pPr>
      <w:r w:rsidRPr="00EB793B"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  <w:cs/>
        </w:rPr>
        <w:t>ผู้มีหน้าที่เสียภาษีป้าย</w:t>
      </w:r>
    </w:p>
    <w:p w:rsidR="00EB793B" w:rsidRPr="00EB793B" w:rsidRDefault="00EB793B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  <w:cs/>
        </w:rPr>
      </w:pPr>
      <w:proofErr w:type="gramStart"/>
      <w:r w:rsidRPr="00EB793B">
        <w:rPr>
          <w:rFonts w:asciiTheme="majorBidi" w:eastAsia="Times New Roman" w:hAnsiTheme="majorBidi" w:cstheme="majorBidi"/>
          <w:szCs w:val="22"/>
        </w:rPr>
        <w:t>1.</w:t>
      </w:r>
      <w:r w:rsidRPr="00EB793B">
        <w:rPr>
          <w:rFonts w:asciiTheme="majorBidi" w:eastAsia="Times New Roman" w:hAnsiTheme="majorBidi" w:cstheme="majorBidi"/>
          <w:szCs w:val="22"/>
          <w:cs/>
        </w:rPr>
        <w:t>เจ้าของป้าย</w:t>
      </w:r>
      <w:r w:rsidRPr="00EB793B">
        <w:rPr>
          <w:rFonts w:asciiTheme="majorBidi" w:eastAsia="Times New Roman" w:hAnsiTheme="majorBidi" w:cstheme="majorBidi"/>
          <w:szCs w:val="22"/>
        </w:rPr>
        <w:t xml:space="preserve">  </w:t>
      </w:r>
      <w:r w:rsidRPr="00EB793B">
        <w:rPr>
          <w:rFonts w:asciiTheme="majorBidi" w:eastAsia="Times New Roman" w:hAnsiTheme="majorBidi" w:cstheme="majorBidi"/>
          <w:szCs w:val="22"/>
          <w:cs/>
        </w:rPr>
        <w:t>หมายถึง</w:t>
      </w:r>
      <w:proofErr w:type="gramEnd"/>
      <w:r w:rsidRPr="00EB793B">
        <w:rPr>
          <w:rFonts w:asciiTheme="majorBidi" w:eastAsia="Times New Roman" w:hAnsiTheme="majorBidi" w:cstheme="majorBidi"/>
          <w:szCs w:val="22"/>
          <w:cs/>
        </w:rPr>
        <w:t xml:space="preserve">  เจ้าของกรรมสิทธิ์ผู้จัดทำป้ายมาเพื่อแสดงชื่อ ยี่ห้อ เครื่องหมายที่ใช้ในการประกอบการค้าหรือประกอบกิจการอื่นของตนเพื่อหารายได้ หรือโฆษณาการค้าของตนหรือโฆษณากิจการอื่นของตนเพื่อหารายได้</w:t>
      </w:r>
    </w:p>
    <w:p w:rsidR="00EB793B" w:rsidRPr="00EB793B" w:rsidRDefault="00EB793B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EB793B">
        <w:rPr>
          <w:rFonts w:asciiTheme="majorBidi" w:eastAsia="Times New Roman" w:hAnsiTheme="majorBidi" w:cstheme="majorBidi"/>
          <w:szCs w:val="22"/>
          <w:cs/>
        </w:rPr>
        <w:lastRenderedPageBreak/>
        <w:t>2.กรณีที่หาเจ้าของป้ายไม่ได้</w:t>
      </w:r>
    </w:p>
    <w:p w:rsidR="00EB793B" w:rsidRPr="00EB793B" w:rsidRDefault="00EB793B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EB793B">
        <w:rPr>
          <w:rFonts w:asciiTheme="majorBidi" w:eastAsia="Times New Roman" w:hAnsiTheme="majorBidi" w:cstheme="majorBidi"/>
          <w:szCs w:val="22"/>
          <w:cs/>
        </w:rPr>
        <w:t>ลำดับที่ 1 ผู้ครอบครองป้าย</w:t>
      </w:r>
    </w:p>
    <w:p w:rsidR="00EB793B" w:rsidRPr="00EB793B" w:rsidRDefault="00EB793B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EB793B">
        <w:rPr>
          <w:rFonts w:asciiTheme="majorBidi" w:eastAsia="Times New Roman" w:hAnsiTheme="majorBidi" w:cstheme="majorBidi"/>
          <w:szCs w:val="22"/>
          <w:cs/>
        </w:rPr>
        <w:t>ลำดับที่ 2 หาตัวผู้ครอบครองไม่ได้  กรณีถ้าป้ายติดตั้งบนอาคารให้เจ้าของหรือผู้ครอบครองอาคาร</w:t>
      </w:r>
    </w:p>
    <w:p w:rsidR="00EB793B" w:rsidRPr="009D66F6" w:rsidRDefault="00EB793B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b/>
          <w:bCs/>
          <w:szCs w:val="22"/>
          <w:u w:val="single"/>
        </w:rPr>
      </w:pPr>
      <w:r w:rsidRPr="00EB793B">
        <w:rPr>
          <w:rFonts w:asciiTheme="majorBidi" w:eastAsia="Times New Roman" w:hAnsiTheme="majorBidi" w:cstheme="majorBidi"/>
          <w:szCs w:val="22"/>
          <w:cs/>
        </w:rPr>
        <w:t xml:space="preserve">กรณีถ้าป้ายติดตั้งบนที่ดินของผู้อื่นเจ้าของหรือผู้ครอบครองที่ดินที่ป้ายติดตั้งอยู่ </w:t>
      </w:r>
      <w:r w:rsidRPr="00EB793B">
        <w:rPr>
          <w:rFonts w:asciiTheme="majorBidi" w:eastAsia="Times New Roman" w:hAnsiTheme="majorBidi" w:cstheme="majorBidi"/>
          <w:b/>
          <w:bCs/>
          <w:szCs w:val="22"/>
          <w:u w:val="single"/>
          <w:cs/>
        </w:rPr>
        <w:t>มีหน้าที่เสียภาษีป้ายตามลำดับ</w:t>
      </w:r>
    </w:p>
    <w:p w:rsidR="006A1142" w:rsidRPr="009D66F6" w:rsidRDefault="00EB793B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9D66F6">
        <w:rPr>
          <w:rFonts w:asciiTheme="majorBidi" w:eastAsia="Times New Roman" w:hAnsiTheme="majorBidi" w:cstheme="majorBidi" w:hint="cs"/>
          <w:b/>
          <w:bCs/>
          <w:szCs w:val="22"/>
          <w:u w:val="single"/>
          <w:cs/>
        </w:rPr>
        <w:t>การยื่นแบบแสดงรายการภาษีป้าย</w:t>
      </w:r>
    </w:p>
    <w:p w:rsidR="00EB793B" w:rsidRPr="009D66F6" w:rsidRDefault="00EB793B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9D66F6">
        <w:rPr>
          <w:rFonts w:asciiTheme="majorBidi" w:eastAsia="Times New Roman" w:hAnsiTheme="majorBidi" w:cstheme="majorBidi" w:hint="cs"/>
          <w:szCs w:val="22"/>
          <w:cs/>
        </w:rPr>
        <w:t xml:space="preserve">เจ้าของป้ายต้องยื่นแบบภายในเดือน </w:t>
      </w:r>
      <w:r w:rsidRPr="009D66F6">
        <w:rPr>
          <w:rFonts w:asciiTheme="majorBidi" w:eastAsia="Times New Roman" w:hAnsiTheme="majorBidi" w:cstheme="majorBidi" w:hint="cs"/>
          <w:b/>
          <w:bCs/>
          <w:szCs w:val="22"/>
          <w:cs/>
        </w:rPr>
        <w:t>มีนาคม</w:t>
      </w:r>
      <w:r w:rsidRPr="009D66F6">
        <w:rPr>
          <w:rFonts w:asciiTheme="majorBidi" w:eastAsia="Times New Roman" w:hAnsiTheme="majorBidi" w:cstheme="majorBidi" w:hint="cs"/>
          <w:szCs w:val="22"/>
          <w:cs/>
        </w:rPr>
        <w:t xml:space="preserve"> ของทุกปี</w:t>
      </w:r>
    </w:p>
    <w:p w:rsidR="00EB793B" w:rsidRPr="009D66F6" w:rsidRDefault="00EB793B" w:rsidP="007A42DE">
      <w:pPr>
        <w:tabs>
          <w:tab w:val="left" w:pos="709"/>
        </w:tabs>
        <w:spacing w:after="0" w:line="240" w:lineRule="auto"/>
        <w:rPr>
          <w:rFonts w:asciiTheme="majorBidi" w:eastAsia="Times New Roman" w:hAnsiTheme="majorBidi" w:cstheme="majorBidi"/>
          <w:b/>
          <w:bCs/>
          <w:szCs w:val="22"/>
          <w:u w:val="single"/>
        </w:rPr>
      </w:pPr>
      <w:r w:rsidRPr="009D66F6">
        <w:rPr>
          <w:rFonts w:asciiTheme="majorBidi" w:eastAsia="Times New Roman" w:hAnsiTheme="majorBidi" w:cstheme="majorBidi" w:hint="cs"/>
          <w:b/>
          <w:bCs/>
          <w:szCs w:val="22"/>
          <w:u w:val="single"/>
          <w:cs/>
        </w:rPr>
        <w:t>อัตราภาษีป้าย</w:t>
      </w:r>
    </w:p>
    <w:p w:rsidR="00EB793B" w:rsidRDefault="00EB793B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9D66F6">
        <w:rPr>
          <w:rFonts w:asciiTheme="majorBidi" w:eastAsia="Times New Roman" w:hAnsiTheme="majorBidi" w:cstheme="majorBidi" w:hint="cs"/>
          <w:szCs w:val="22"/>
          <w:cs/>
        </w:rPr>
        <w:t xml:space="preserve">(1.)ป้ายที่มีภาษาไทยล้วนคิด 3 บาทต่อ 500 </w:t>
      </w:r>
      <w:proofErr w:type="spellStart"/>
      <w:r w:rsidRPr="009D66F6">
        <w:rPr>
          <w:rFonts w:asciiTheme="majorBidi" w:eastAsia="Times New Roman" w:hAnsiTheme="majorBidi" w:cstheme="majorBidi" w:hint="cs"/>
          <w:szCs w:val="22"/>
          <w:cs/>
        </w:rPr>
        <w:t>ตร</w:t>
      </w:r>
      <w:proofErr w:type="spellEnd"/>
      <w:r w:rsidRPr="009D66F6">
        <w:rPr>
          <w:rFonts w:asciiTheme="majorBidi" w:eastAsia="Times New Roman" w:hAnsiTheme="majorBidi" w:cstheme="majorBidi" w:hint="cs"/>
          <w:szCs w:val="22"/>
          <w:cs/>
        </w:rPr>
        <w:t xml:space="preserve">.ซม. (2.)ป้ายที่มีภาษาไทยปนภาษาต่างประเทศหรือภาพหรือเครื่องหมายคิด 20 บาทต่อ 500 </w:t>
      </w:r>
      <w:proofErr w:type="spellStart"/>
      <w:r w:rsidRPr="009D66F6">
        <w:rPr>
          <w:rFonts w:asciiTheme="majorBidi" w:eastAsia="Times New Roman" w:hAnsiTheme="majorBidi" w:cstheme="majorBidi" w:hint="cs"/>
          <w:szCs w:val="22"/>
          <w:cs/>
        </w:rPr>
        <w:t>ตร</w:t>
      </w:r>
      <w:proofErr w:type="spellEnd"/>
      <w:r w:rsidRPr="009D66F6">
        <w:rPr>
          <w:rFonts w:asciiTheme="majorBidi" w:eastAsia="Times New Roman" w:hAnsiTheme="majorBidi" w:cstheme="majorBidi" w:hint="cs"/>
          <w:szCs w:val="22"/>
          <w:cs/>
        </w:rPr>
        <w:t>.ซม.</w:t>
      </w:r>
      <w:r w:rsidR="007A42DE" w:rsidRPr="009D66F6">
        <w:rPr>
          <w:rFonts w:asciiTheme="majorBidi" w:eastAsia="Times New Roman" w:hAnsiTheme="majorBidi" w:cstheme="majorBidi" w:hint="cs"/>
          <w:szCs w:val="22"/>
          <w:cs/>
        </w:rPr>
        <w:t xml:space="preserve">(3.)ป้ายต่อไปนี้คิด 40 บาทต่อ 500 </w:t>
      </w:r>
      <w:proofErr w:type="spellStart"/>
      <w:r w:rsidR="007A42DE" w:rsidRPr="009D66F6">
        <w:rPr>
          <w:rFonts w:asciiTheme="majorBidi" w:eastAsia="Times New Roman" w:hAnsiTheme="majorBidi" w:cstheme="majorBidi" w:hint="cs"/>
          <w:szCs w:val="22"/>
          <w:cs/>
        </w:rPr>
        <w:t>ตร</w:t>
      </w:r>
      <w:proofErr w:type="spellEnd"/>
      <w:r w:rsidR="007A42DE" w:rsidRPr="009D66F6">
        <w:rPr>
          <w:rFonts w:asciiTheme="majorBidi" w:eastAsia="Times New Roman" w:hAnsiTheme="majorBidi" w:cstheme="majorBidi" w:hint="cs"/>
          <w:szCs w:val="22"/>
          <w:cs/>
        </w:rPr>
        <w:t>.ซม. 3.1ป้ายที่ไม่มีอักษรไทย 3.2 ป้ายที่มีอักษรไทยอยู่ใต้หรือต่ำกว่าอักษรต่างประเทศ(4.)ป้ายตาม(1),(2),(3) ข้างต้น เมื่อคำนวณแล้วมีอัตราที่ต้องเสียภาษีต่ำกว่า 200 บาท/ป้ายให้เสียภาษี 200 บาท</w:t>
      </w:r>
    </w:p>
    <w:p w:rsidR="009D66F6" w:rsidRPr="009D66F6" w:rsidRDefault="009D66F6" w:rsidP="009D66F6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</w:rPr>
      </w:pPr>
      <w:r w:rsidRPr="009D66F6"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  <w:cs/>
        </w:rPr>
        <w:t>การชำระภาษีป้าย</w:t>
      </w:r>
      <w:r w:rsidRPr="009D66F6"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</w:rPr>
        <w:t xml:space="preserve"> </w:t>
      </w:r>
    </w:p>
    <w:p w:rsidR="009D66F6" w:rsidRDefault="009D66F6" w:rsidP="009D66F6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9D66F6">
        <w:rPr>
          <w:rFonts w:asciiTheme="majorBidi" w:eastAsia="Times New Roman" w:hAnsiTheme="majorBidi" w:cstheme="majorBidi"/>
          <w:szCs w:val="22"/>
          <w:cs/>
        </w:rPr>
        <w:t>ผู้รับประเมินได้รับหนังสือแจ้งการประเมินภาษี (</w:t>
      </w:r>
      <w:proofErr w:type="spellStart"/>
      <w:r w:rsidRPr="009D66F6">
        <w:rPr>
          <w:rFonts w:asciiTheme="majorBidi" w:eastAsia="Times New Roman" w:hAnsiTheme="majorBidi" w:cstheme="majorBidi"/>
          <w:szCs w:val="22"/>
          <w:cs/>
        </w:rPr>
        <w:t>ภ.ป</w:t>
      </w:r>
      <w:proofErr w:type="spellEnd"/>
      <w:r w:rsidRPr="009D66F6">
        <w:rPr>
          <w:rFonts w:asciiTheme="majorBidi" w:eastAsia="Times New Roman" w:hAnsiTheme="majorBidi" w:cstheme="majorBidi"/>
          <w:szCs w:val="22"/>
          <w:cs/>
        </w:rPr>
        <w:t>.</w:t>
      </w:r>
      <w:r w:rsidRPr="009D66F6">
        <w:rPr>
          <w:rFonts w:asciiTheme="majorBidi" w:eastAsia="Times New Roman" w:hAnsiTheme="majorBidi" w:cstheme="majorBidi"/>
          <w:szCs w:val="22"/>
        </w:rPr>
        <w:t xml:space="preserve">3) </w:t>
      </w:r>
      <w:r w:rsidRPr="009D66F6">
        <w:rPr>
          <w:rFonts w:asciiTheme="majorBidi" w:eastAsia="Times New Roman" w:hAnsiTheme="majorBidi" w:cstheme="majorBidi"/>
          <w:szCs w:val="22"/>
          <w:cs/>
        </w:rPr>
        <w:t xml:space="preserve">   ให้ชำระค่าภาษีป้ายภายใน </w:t>
      </w:r>
      <w:r w:rsidRPr="009D66F6">
        <w:rPr>
          <w:rFonts w:asciiTheme="majorBidi" w:eastAsia="Times New Roman" w:hAnsiTheme="majorBidi" w:cstheme="majorBidi"/>
          <w:szCs w:val="22"/>
        </w:rPr>
        <w:t xml:space="preserve">15 </w:t>
      </w:r>
      <w:r w:rsidRPr="009D66F6">
        <w:rPr>
          <w:rFonts w:asciiTheme="majorBidi" w:eastAsia="Times New Roman" w:hAnsiTheme="majorBidi" w:cstheme="majorBidi"/>
          <w:szCs w:val="22"/>
          <w:cs/>
        </w:rPr>
        <w:t>วันนับแต่วันที่ได้รับแจ้งการประเมิน (</w:t>
      </w:r>
      <w:proofErr w:type="spellStart"/>
      <w:r w:rsidRPr="009D66F6">
        <w:rPr>
          <w:rFonts w:asciiTheme="majorBidi" w:eastAsia="Times New Roman" w:hAnsiTheme="majorBidi" w:cstheme="majorBidi"/>
          <w:szCs w:val="22"/>
          <w:cs/>
        </w:rPr>
        <w:t>ภ.ป</w:t>
      </w:r>
      <w:proofErr w:type="spellEnd"/>
      <w:r w:rsidRPr="009D66F6">
        <w:rPr>
          <w:rFonts w:asciiTheme="majorBidi" w:eastAsia="Times New Roman" w:hAnsiTheme="majorBidi" w:cstheme="majorBidi"/>
          <w:szCs w:val="22"/>
          <w:cs/>
        </w:rPr>
        <w:t xml:space="preserve">.3)   </w:t>
      </w:r>
    </w:p>
    <w:p w:rsidR="009D66F6" w:rsidRPr="009D66F6" w:rsidRDefault="009D66F6" w:rsidP="009D66F6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i/>
          <w:iCs/>
          <w:szCs w:val="22"/>
          <w:u w:val="single"/>
        </w:rPr>
      </w:pPr>
      <w:r w:rsidRPr="009D66F6">
        <w:rPr>
          <w:rFonts w:asciiTheme="majorBidi" w:eastAsia="Times New Roman" w:hAnsiTheme="majorBidi" w:cstheme="majorBidi"/>
          <w:szCs w:val="22"/>
        </w:rPr>
        <w:t xml:space="preserve"> </w:t>
      </w:r>
      <w:r w:rsidRPr="009D66F6"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  <w:cs/>
        </w:rPr>
        <w:t>การขอผ่อนชำระภาษี</w:t>
      </w:r>
      <w:r w:rsidRPr="009D66F6"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</w:rPr>
        <w:t xml:space="preserve"> </w:t>
      </w:r>
    </w:p>
    <w:p w:rsidR="009D66F6" w:rsidRPr="009D66F6" w:rsidRDefault="009D66F6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9D66F6">
        <w:rPr>
          <w:rFonts w:asciiTheme="majorBidi" w:eastAsia="Times New Roman" w:hAnsiTheme="majorBidi" w:cstheme="majorBidi"/>
          <w:szCs w:val="22"/>
          <w:cs/>
        </w:rPr>
        <w:t>ถ้าภาษีป้ายที่ต้องชำระมีจำนวนตั้งแต่ 3,000 บาทขึ้นไป</w:t>
      </w:r>
      <w:r w:rsidRPr="009D66F6">
        <w:rPr>
          <w:rFonts w:asciiTheme="majorBidi" w:eastAsia="Times New Roman" w:hAnsiTheme="majorBidi" w:cstheme="majorBidi"/>
          <w:szCs w:val="22"/>
        </w:rPr>
        <w:t xml:space="preserve"> </w:t>
      </w:r>
      <w:r w:rsidRPr="009D66F6">
        <w:rPr>
          <w:rFonts w:asciiTheme="majorBidi" w:eastAsia="Times New Roman" w:hAnsiTheme="majorBidi" w:cstheme="majorBidi"/>
          <w:szCs w:val="22"/>
          <w:cs/>
        </w:rPr>
        <w:t>ผู้มีหน้าที่เสียภาษีป้ายจะขอผ่อนชำระเป็น 3 งวด  งวดละเท่า ๆ กันก็ได้</w:t>
      </w:r>
      <w:r w:rsidRPr="009D66F6">
        <w:rPr>
          <w:rFonts w:asciiTheme="majorBidi" w:eastAsia="Times New Roman" w:hAnsiTheme="majorBidi" w:cstheme="majorBidi"/>
          <w:szCs w:val="22"/>
        </w:rPr>
        <w:t xml:space="preserve"> </w:t>
      </w:r>
      <w:r w:rsidRPr="009D66F6">
        <w:rPr>
          <w:rFonts w:asciiTheme="majorBidi" w:eastAsia="Times New Roman" w:hAnsiTheme="majorBidi" w:cstheme="majorBidi"/>
          <w:szCs w:val="22"/>
          <w:cs/>
        </w:rPr>
        <w:t>โดยแจ้งความจำนงเป็นหนังสือให้พนักงานเจ้าหน้าที่ทราบก่อนครบกำหนดเวลาชำระภาษี</w:t>
      </w:r>
      <w:r w:rsidRPr="009D66F6">
        <w:rPr>
          <w:rFonts w:asciiTheme="majorBidi" w:eastAsia="Times New Roman" w:hAnsiTheme="majorBidi" w:cstheme="majorBidi"/>
          <w:szCs w:val="22"/>
        </w:rPr>
        <w:t xml:space="preserve">  </w:t>
      </w:r>
      <w:r w:rsidRPr="009D66F6">
        <w:rPr>
          <w:rFonts w:asciiTheme="majorBidi" w:eastAsia="Times New Roman" w:hAnsiTheme="majorBidi" w:cstheme="majorBidi"/>
          <w:szCs w:val="22"/>
          <w:cs/>
        </w:rPr>
        <w:t>และให้ชำระงวดที่ 1 ก่อนครบกำหนดเวลาชำระภาษี</w:t>
      </w:r>
      <w:r w:rsidRPr="009D66F6">
        <w:rPr>
          <w:rFonts w:asciiTheme="majorBidi" w:eastAsia="Times New Roman" w:hAnsiTheme="majorBidi" w:cstheme="majorBidi"/>
          <w:szCs w:val="22"/>
        </w:rPr>
        <w:t xml:space="preserve"> </w:t>
      </w:r>
      <w:r w:rsidRPr="009D66F6">
        <w:rPr>
          <w:rFonts w:asciiTheme="majorBidi" w:eastAsia="Times New Roman" w:hAnsiTheme="majorBidi" w:cstheme="majorBidi"/>
          <w:szCs w:val="22"/>
          <w:cs/>
        </w:rPr>
        <w:t>งวดที่ 2 ภายใน 1 เดือนนับแต่วันสุดท้ายที่ต้องชำระงวดที่ 1  และงวดที่  3  ภายใน 1 เดือนนับแต่วันสุดท้ายที่ต้องชำระงวดที่ 2</w:t>
      </w:r>
    </w:p>
    <w:p w:rsidR="007A42DE" w:rsidRPr="007A42DE" w:rsidRDefault="007A42DE" w:rsidP="007A42DE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</w:rPr>
      </w:pPr>
      <w:r w:rsidRPr="007A42DE"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  <w:cs/>
        </w:rPr>
        <w:t>เงินเพิ่ม</w:t>
      </w:r>
      <w:r w:rsidRPr="007A42DE">
        <w:rPr>
          <w:rFonts w:asciiTheme="majorBidi" w:eastAsia="Times New Roman" w:hAnsiTheme="majorBidi" w:cstheme="majorBidi"/>
          <w:b/>
          <w:bCs/>
          <w:i/>
          <w:iCs/>
          <w:szCs w:val="22"/>
          <w:u w:val="single"/>
        </w:rPr>
        <w:t xml:space="preserve"> </w:t>
      </w:r>
    </w:p>
    <w:p w:rsidR="007A42DE" w:rsidRPr="007A42DE" w:rsidRDefault="007A42DE" w:rsidP="007A42DE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7A42DE">
        <w:rPr>
          <w:rFonts w:asciiTheme="majorBidi" w:eastAsia="Times New Roman" w:hAnsiTheme="majorBidi" w:cstheme="majorBidi"/>
          <w:szCs w:val="22"/>
        </w:rPr>
        <w:t xml:space="preserve">(1) </w:t>
      </w:r>
      <w:r w:rsidRPr="007A42DE">
        <w:rPr>
          <w:rFonts w:asciiTheme="majorBidi" w:eastAsia="Times New Roman" w:hAnsiTheme="majorBidi" w:cstheme="majorBidi"/>
          <w:szCs w:val="22"/>
          <w:cs/>
        </w:rPr>
        <w:t>ไม่ยื่นแบบแสดงรายการภาษีป้ายภายในเวลาที่กำหนด</w:t>
      </w:r>
      <w:r w:rsidRPr="007A42DE">
        <w:rPr>
          <w:rFonts w:asciiTheme="majorBidi" w:eastAsia="Times New Roman" w:hAnsiTheme="majorBidi" w:cstheme="majorBidi"/>
          <w:szCs w:val="22"/>
        </w:rPr>
        <w:t xml:space="preserve"> </w:t>
      </w:r>
      <w:r w:rsidRPr="007A42DE">
        <w:rPr>
          <w:rFonts w:asciiTheme="majorBidi" w:eastAsia="Times New Roman" w:hAnsiTheme="majorBidi" w:cstheme="majorBidi"/>
          <w:szCs w:val="22"/>
          <w:cs/>
        </w:rPr>
        <w:t>ให้เสียเงินเพิ่มร้อยละ 10 ของจำนวนเงินที่ต้องเสียภาษีป้าย</w:t>
      </w:r>
      <w:r w:rsidRPr="007A42DE">
        <w:rPr>
          <w:rFonts w:asciiTheme="majorBidi" w:eastAsia="Times New Roman" w:hAnsiTheme="majorBidi" w:cstheme="majorBidi"/>
          <w:szCs w:val="22"/>
        </w:rPr>
        <w:t xml:space="preserve"> </w:t>
      </w:r>
      <w:r w:rsidRPr="007A42DE">
        <w:rPr>
          <w:rFonts w:asciiTheme="majorBidi" w:eastAsia="Times New Roman" w:hAnsiTheme="majorBidi" w:cstheme="majorBidi"/>
          <w:szCs w:val="22"/>
          <w:cs/>
        </w:rPr>
        <w:t>เว้นแต่กรณีที่เจ้าของป้ายได้ยื่นแบบแสดงรายการภาษีป้ายก่อนที่พนักงานเจ้าหน้าที่จะได้แจ้งให้ทราบถึงการละเว้นนั้น</w:t>
      </w:r>
      <w:r w:rsidRPr="007A42DE">
        <w:rPr>
          <w:rFonts w:asciiTheme="majorBidi" w:eastAsia="Times New Roman" w:hAnsiTheme="majorBidi" w:cstheme="majorBidi"/>
          <w:szCs w:val="22"/>
        </w:rPr>
        <w:t xml:space="preserve"> </w:t>
      </w:r>
      <w:r w:rsidRPr="007A42DE">
        <w:rPr>
          <w:rFonts w:asciiTheme="majorBidi" w:eastAsia="Times New Roman" w:hAnsiTheme="majorBidi" w:cstheme="majorBidi"/>
          <w:szCs w:val="22"/>
          <w:cs/>
        </w:rPr>
        <w:t>ให้เสียเงินเพิ่มร้อยละ 5 ของจำนวนเงินที่ต้องเสียภาษีป้าย</w:t>
      </w:r>
      <w:r w:rsidRPr="007A42DE">
        <w:rPr>
          <w:rFonts w:asciiTheme="majorBidi" w:eastAsia="Times New Roman" w:hAnsiTheme="majorBidi" w:cstheme="majorBidi"/>
          <w:szCs w:val="22"/>
        </w:rPr>
        <w:t xml:space="preserve"> </w:t>
      </w:r>
    </w:p>
    <w:p w:rsidR="007A42DE" w:rsidRPr="007A42DE" w:rsidRDefault="007A42DE" w:rsidP="007A42DE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7A42DE">
        <w:rPr>
          <w:rFonts w:asciiTheme="majorBidi" w:eastAsia="Times New Roman" w:hAnsiTheme="majorBidi" w:cstheme="majorBidi"/>
          <w:szCs w:val="22"/>
        </w:rPr>
        <w:t xml:space="preserve">(2) </w:t>
      </w:r>
      <w:r w:rsidRPr="007A42DE">
        <w:rPr>
          <w:rFonts w:asciiTheme="majorBidi" w:eastAsia="Times New Roman" w:hAnsiTheme="majorBidi" w:cstheme="majorBidi"/>
          <w:szCs w:val="22"/>
          <w:cs/>
        </w:rPr>
        <w:t>ยื่นแบบแสดงรายการภาษีป้ายโดยไม่ถูกต้องทำให้จำนวนเงินที่จะต้องเสียภาษีลดน้อยลง</w:t>
      </w:r>
      <w:r w:rsidRPr="007A42DE">
        <w:rPr>
          <w:rFonts w:asciiTheme="majorBidi" w:eastAsia="Times New Roman" w:hAnsiTheme="majorBidi" w:cstheme="majorBidi"/>
          <w:szCs w:val="22"/>
        </w:rPr>
        <w:t xml:space="preserve"> </w:t>
      </w:r>
      <w:r w:rsidRPr="007A42DE">
        <w:rPr>
          <w:rFonts w:asciiTheme="majorBidi" w:eastAsia="Times New Roman" w:hAnsiTheme="majorBidi" w:cstheme="majorBidi"/>
          <w:szCs w:val="22"/>
          <w:cs/>
        </w:rPr>
        <w:t>ให้เสียเงินเพิ่มร้อยละ 10 ของภาษีป้ายที่ประเมินเพิ่มเติม เว้นแต่กรณีที่เจ้าของป้ายได้มาขอแก้ไขแบบแสดงรายการภาษีป้ายให้ถูกต้องก่อนที่พนักงานเจ้าหน้าที่แจ้งการประเมิน</w:t>
      </w:r>
      <w:r w:rsidRPr="007A42DE">
        <w:rPr>
          <w:rFonts w:asciiTheme="majorBidi" w:eastAsia="Times New Roman" w:hAnsiTheme="majorBidi" w:cstheme="majorBidi"/>
          <w:szCs w:val="22"/>
        </w:rPr>
        <w:t xml:space="preserve"> </w:t>
      </w:r>
    </w:p>
    <w:p w:rsidR="007A42DE" w:rsidRDefault="007A42DE" w:rsidP="007A42DE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7A42DE">
        <w:rPr>
          <w:rFonts w:asciiTheme="majorBidi" w:eastAsia="Times New Roman" w:hAnsiTheme="majorBidi" w:cstheme="majorBidi"/>
          <w:szCs w:val="22"/>
        </w:rPr>
        <w:t xml:space="preserve">(3) </w:t>
      </w:r>
      <w:r w:rsidRPr="007A42DE">
        <w:rPr>
          <w:rFonts w:asciiTheme="majorBidi" w:eastAsia="Times New Roman" w:hAnsiTheme="majorBidi" w:cstheme="majorBidi"/>
          <w:szCs w:val="22"/>
          <w:cs/>
        </w:rPr>
        <w:t>ไม่ชำระภาษีป้ายภายในเวลาที่กำหนด</w:t>
      </w:r>
      <w:r w:rsidRPr="007A42DE">
        <w:rPr>
          <w:rFonts w:asciiTheme="majorBidi" w:eastAsia="Times New Roman" w:hAnsiTheme="majorBidi" w:cstheme="majorBidi"/>
          <w:szCs w:val="22"/>
        </w:rPr>
        <w:t xml:space="preserve"> </w:t>
      </w:r>
      <w:r w:rsidRPr="007A42DE">
        <w:rPr>
          <w:rFonts w:asciiTheme="majorBidi" w:eastAsia="Times New Roman" w:hAnsiTheme="majorBidi" w:cstheme="majorBidi"/>
          <w:szCs w:val="22"/>
          <w:cs/>
        </w:rPr>
        <w:t>ให้เสียเงินเพิ่มร้อยละ 2 ต่อเดือนของจำนวนเงินที่ต้องเสียภาษีป้ายเศษของเดือนให้นับเป็น 1 เดือน</w:t>
      </w:r>
      <w:r w:rsidRPr="007A42DE">
        <w:rPr>
          <w:rFonts w:asciiTheme="majorBidi" w:eastAsia="Times New Roman" w:hAnsiTheme="majorBidi" w:cstheme="majorBidi"/>
          <w:szCs w:val="22"/>
        </w:rPr>
        <w:t xml:space="preserve"> </w:t>
      </w:r>
      <w:r w:rsidRPr="007A42DE">
        <w:rPr>
          <w:rFonts w:asciiTheme="majorBidi" w:eastAsia="Times New Roman" w:hAnsiTheme="majorBidi" w:cstheme="majorBidi"/>
          <w:szCs w:val="22"/>
          <w:cs/>
        </w:rPr>
        <w:t>ทั้งนี้ไม่ให้นำเงินเพิ่มตาม (</w:t>
      </w:r>
      <w:r w:rsidRPr="007A42DE">
        <w:rPr>
          <w:rFonts w:asciiTheme="majorBidi" w:eastAsia="Times New Roman" w:hAnsiTheme="majorBidi" w:cstheme="majorBidi"/>
          <w:szCs w:val="22"/>
        </w:rPr>
        <w:t xml:space="preserve">1) </w:t>
      </w:r>
      <w:r w:rsidRPr="007A42DE">
        <w:rPr>
          <w:rFonts w:asciiTheme="majorBidi" w:eastAsia="Times New Roman" w:hAnsiTheme="majorBidi" w:cstheme="majorBidi"/>
          <w:szCs w:val="22"/>
          <w:cs/>
        </w:rPr>
        <w:t>และ (</w:t>
      </w:r>
      <w:r w:rsidRPr="007A42DE">
        <w:rPr>
          <w:rFonts w:asciiTheme="majorBidi" w:eastAsia="Times New Roman" w:hAnsiTheme="majorBidi" w:cstheme="majorBidi"/>
          <w:szCs w:val="22"/>
        </w:rPr>
        <w:t xml:space="preserve">2) </w:t>
      </w:r>
      <w:r w:rsidRPr="007A42DE">
        <w:rPr>
          <w:rFonts w:asciiTheme="majorBidi" w:eastAsia="Times New Roman" w:hAnsiTheme="majorBidi" w:cstheme="majorBidi"/>
          <w:szCs w:val="22"/>
          <w:cs/>
        </w:rPr>
        <w:t>มาคำนวณเป็นเงินเพิ่ม</w:t>
      </w:r>
      <w:r w:rsidRPr="007A42DE">
        <w:rPr>
          <w:rFonts w:asciiTheme="majorBidi" w:eastAsia="Times New Roman" w:hAnsiTheme="majorBidi" w:cstheme="majorBidi"/>
          <w:szCs w:val="22"/>
        </w:rPr>
        <w:t xml:space="preserve"> </w:t>
      </w:r>
    </w:p>
    <w:p w:rsidR="00CB424A" w:rsidRDefault="00CB424A" w:rsidP="007A42DE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</w:p>
    <w:p w:rsidR="00CB424A" w:rsidRDefault="00CB424A" w:rsidP="007A42DE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</w:p>
    <w:p w:rsidR="00CB424A" w:rsidRPr="007A42DE" w:rsidRDefault="00CB424A" w:rsidP="007A42DE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  <w:r w:rsidRPr="00CB424A">
        <w:rPr>
          <w:rFonts w:ascii="Calibri" w:eastAsia="Calibri" w:hAnsi="Calibri" w:cs="Cordia New" w:hint="cs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227F1C5" wp14:editId="5172B2DC">
            <wp:simplePos x="0" y="0"/>
            <wp:positionH relativeFrom="column">
              <wp:posOffset>909955</wp:posOffset>
            </wp:positionH>
            <wp:positionV relativeFrom="paragraph">
              <wp:posOffset>172085</wp:posOffset>
            </wp:positionV>
            <wp:extent cx="1341755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160" y="21453"/>
                <wp:lineTo x="21160" y="0"/>
                <wp:lineTo x="0" y="0"/>
              </wp:wrapPolygon>
            </wp:wrapThrough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2DE" w:rsidRPr="007A42DE" w:rsidRDefault="007A42DE" w:rsidP="007A42DE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</w:p>
    <w:p w:rsidR="007A42DE" w:rsidRDefault="007A42DE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</w:p>
    <w:p w:rsidR="00CB424A" w:rsidRDefault="00CB424A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</w:p>
    <w:p w:rsidR="00CB424A" w:rsidRDefault="00CB424A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</w:p>
    <w:p w:rsidR="00CB424A" w:rsidRDefault="00CB424A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</w:p>
    <w:p w:rsidR="00CB424A" w:rsidRDefault="00CB424A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</w:p>
    <w:p w:rsidR="00CB424A" w:rsidRDefault="00CB424A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</w:p>
    <w:p w:rsidR="00CB424A" w:rsidRDefault="00CB424A" w:rsidP="00EB793B">
      <w:pPr>
        <w:tabs>
          <w:tab w:val="left" w:pos="709"/>
        </w:tabs>
        <w:spacing w:after="0" w:line="240" w:lineRule="auto"/>
        <w:jc w:val="thaiDistribute"/>
        <w:rPr>
          <w:rFonts w:asciiTheme="majorBidi" w:eastAsia="Times New Roman" w:hAnsiTheme="majorBidi" w:cstheme="majorBidi"/>
          <w:szCs w:val="22"/>
        </w:rPr>
      </w:pPr>
    </w:p>
    <w:p w:rsidR="00CB424A" w:rsidRDefault="00CB424A" w:rsidP="00CB424A">
      <w:pPr>
        <w:tabs>
          <w:tab w:val="left" w:pos="709"/>
        </w:tabs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B424A">
        <w:rPr>
          <w:rFonts w:asciiTheme="majorBidi" w:eastAsia="Times New Roman" w:hAnsiTheme="majorBidi" w:cstheme="majorBidi" w:hint="cs"/>
          <w:b/>
          <w:bCs/>
          <w:sz w:val="52"/>
          <w:szCs w:val="52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องค์การบริหารส่วนตำบลบ้านเกาะ</w:t>
      </w:r>
    </w:p>
    <w:p w:rsidR="00CB424A" w:rsidRDefault="00CB424A" w:rsidP="00CB424A">
      <w:pPr>
        <w:tabs>
          <w:tab w:val="left" w:pos="709"/>
        </w:tabs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38D910D0" wp14:editId="29C88622">
            <wp:extent cx="3143885" cy="2355337"/>
            <wp:effectExtent l="0" t="0" r="0" b="6985"/>
            <wp:docPr id="9" name="Picture 1" descr="ภาษีที่ดินฉบับใหม่: ประเภทภาษีที่ดิน-สัดส่วนในการจ่าย (ตอนแรก)|  DDpropert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ษีที่ดินฉบับใหม่: ประเภทภาษีที่ดิน-สัดส่วนในการจ่าย (ตอนแรก)|  DDproperty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3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4A" w:rsidRPr="00CB424A" w:rsidRDefault="00CB424A" w:rsidP="00CB424A">
      <w:pPr>
        <w:tabs>
          <w:tab w:val="left" w:pos="709"/>
        </w:tabs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52"/>
          <w:szCs w:val="52"/>
          <w:cs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634AE9F4" wp14:editId="6CD8D198">
            <wp:extent cx="2362200" cy="2517200"/>
            <wp:effectExtent l="0" t="0" r="0" b="0"/>
            <wp:docPr id="10" name="Picture 2" descr="ความรู้เรื่องภาษีป้าย - เทศบาลตำบลบุญเร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วามรู้เรื่องภาษีป้าย - เทศบาลตำบลบุญเรือ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77" cy="25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24A" w:rsidRPr="00CB424A" w:rsidSect="00715D24">
      <w:pgSz w:w="16839" w:h="11907" w:orient="landscape" w:code="9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2CB"/>
    <w:rsid w:val="002F0B6C"/>
    <w:rsid w:val="003B6BA6"/>
    <w:rsid w:val="004D7BEB"/>
    <w:rsid w:val="00535694"/>
    <w:rsid w:val="00571E85"/>
    <w:rsid w:val="006A1142"/>
    <w:rsid w:val="00715D24"/>
    <w:rsid w:val="007772CB"/>
    <w:rsid w:val="007A42DE"/>
    <w:rsid w:val="008564DD"/>
    <w:rsid w:val="009D66F6"/>
    <w:rsid w:val="00AB6CD2"/>
    <w:rsid w:val="00C33EDA"/>
    <w:rsid w:val="00CB424A"/>
    <w:rsid w:val="00E21FC6"/>
    <w:rsid w:val="00EB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E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1E8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E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1E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2020-10-08T07:35:00Z</cp:lastPrinted>
  <dcterms:created xsi:type="dcterms:W3CDTF">2020-10-08T06:22:00Z</dcterms:created>
  <dcterms:modified xsi:type="dcterms:W3CDTF">2020-10-09T02:22:00Z</dcterms:modified>
</cp:coreProperties>
</file>